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0A" w:rsidRPr="00BB3BB3" w:rsidRDefault="0060630A" w:rsidP="0060630A">
      <w:pPr>
        <w:jc w:val="both"/>
        <w:rPr>
          <w:b/>
          <w:lang w:val="pl-PL"/>
        </w:rPr>
      </w:pPr>
      <w:bookmarkStart w:id="0" w:name="_GoBack"/>
      <w:bookmarkEnd w:id="0"/>
      <w:r w:rsidRPr="00BB3BB3">
        <w:rPr>
          <w:b/>
          <w:lang w:val="pl-PL"/>
        </w:rPr>
        <w:t>ZATWIERDZAM</w:t>
      </w:r>
    </w:p>
    <w:p w:rsidR="0060630A" w:rsidRPr="00BB3BB3" w:rsidRDefault="0060630A" w:rsidP="0060630A">
      <w:pPr>
        <w:jc w:val="both"/>
        <w:rPr>
          <w:b/>
          <w:lang w:val="pl-PL"/>
        </w:rPr>
      </w:pPr>
    </w:p>
    <w:p w:rsidR="0060630A" w:rsidRPr="00BB3BB3" w:rsidRDefault="0060630A" w:rsidP="0060630A">
      <w:pPr>
        <w:jc w:val="both"/>
        <w:rPr>
          <w:b/>
          <w:lang w:val="pl-PL"/>
        </w:rPr>
      </w:pPr>
    </w:p>
    <w:p w:rsidR="0060630A" w:rsidRPr="00BB3BB3" w:rsidRDefault="0060630A" w:rsidP="0060630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A0A0A0"/>
        <w:jc w:val="center"/>
        <w:rPr>
          <w:b/>
          <w:lang w:val="pl-PL"/>
        </w:rPr>
      </w:pPr>
      <w:r w:rsidRPr="00BB3BB3">
        <w:rPr>
          <w:b/>
          <w:lang w:val="pl-PL"/>
        </w:rPr>
        <w:t>Regulamin konkursu kulinarnego dla mieszkańców Mławy na</w:t>
      </w:r>
    </w:p>
    <w:p w:rsidR="0060630A" w:rsidRDefault="0060630A" w:rsidP="0060630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A0A0A0"/>
        <w:jc w:val="center"/>
        <w:rPr>
          <w:b/>
          <w:lang w:val="pl-PL"/>
        </w:rPr>
      </w:pPr>
      <w:r>
        <w:rPr>
          <w:b/>
          <w:lang w:val="pl-PL"/>
        </w:rPr>
        <w:t>najlepszego</w:t>
      </w:r>
    </w:p>
    <w:p w:rsidR="0060630A" w:rsidRPr="00BB3BB3" w:rsidRDefault="0060630A" w:rsidP="0060630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A0A0A0"/>
        <w:jc w:val="center"/>
        <w:rPr>
          <w:b/>
          <w:lang w:val="pl-PL"/>
        </w:rPr>
      </w:pPr>
      <w:r w:rsidRPr="00BB3BB3">
        <w:rPr>
          <w:b/>
          <w:lang w:val="pl-PL"/>
        </w:rPr>
        <w:t>BUGAJA</w:t>
      </w:r>
    </w:p>
    <w:p w:rsidR="0060630A" w:rsidRPr="00BB3BB3" w:rsidRDefault="0060630A" w:rsidP="0060630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A0A0A0"/>
        <w:jc w:val="center"/>
        <w:rPr>
          <w:b/>
          <w:bCs/>
          <w:lang w:val="pl-PL"/>
        </w:rPr>
      </w:pPr>
      <w:r>
        <w:rPr>
          <w:b/>
          <w:lang w:val="pl-PL"/>
        </w:rPr>
        <w:t>p</w:t>
      </w:r>
      <w:r w:rsidRPr="00BB3BB3">
        <w:rPr>
          <w:b/>
          <w:lang w:val="pl-PL"/>
        </w:rPr>
        <w:t>od patronatem Burmistrza Miasta Mława</w:t>
      </w: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jc w:val="both"/>
        <w:rPr>
          <w:b/>
          <w:lang w:val="pl-PL"/>
        </w:rPr>
      </w:pPr>
      <w:r w:rsidRPr="00BB3BB3">
        <w:rPr>
          <w:b/>
          <w:lang w:val="pl-PL"/>
        </w:rPr>
        <w:t>1. Organizator</w:t>
      </w:r>
    </w:p>
    <w:p w:rsidR="0060630A" w:rsidRPr="00BB3BB3" w:rsidRDefault="0060630A" w:rsidP="0060630A">
      <w:pPr>
        <w:jc w:val="both"/>
        <w:rPr>
          <w:lang w:val="pl-PL"/>
        </w:rPr>
      </w:pPr>
      <w:r w:rsidRPr="00BB3BB3">
        <w:rPr>
          <w:lang w:val="pl-PL"/>
        </w:rPr>
        <w:t>Miejski Dom Kultury w Mławie</w:t>
      </w: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pStyle w:val="Nagwek1"/>
        <w:rPr>
          <w:rFonts w:ascii="Times New Roman" w:hAnsi="Times New Roman"/>
          <w:b/>
          <w:bCs/>
          <w:sz w:val="24"/>
          <w:szCs w:val="24"/>
        </w:rPr>
      </w:pPr>
      <w:r w:rsidRPr="00BB3BB3">
        <w:rPr>
          <w:rFonts w:ascii="Times New Roman" w:hAnsi="Times New Roman"/>
          <w:b/>
          <w:bCs/>
          <w:sz w:val="24"/>
          <w:szCs w:val="24"/>
        </w:rPr>
        <w:t>2. Adresaci konkursu</w:t>
      </w:r>
    </w:p>
    <w:p w:rsidR="0060630A" w:rsidRPr="00BB3BB3" w:rsidRDefault="0060630A" w:rsidP="0060630A">
      <w:pPr>
        <w:pStyle w:val="Tekstpodstawowy"/>
        <w:rPr>
          <w:rFonts w:ascii="Times New Roman" w:hAnsi="Times New Roman"/>
          <w:szCs w:val="24"/>
        </w:rPr>
      </w:pPr>
      <w:r w:rsidRPr="00BB3BB3">
        <w:rPr>
          <w:rFonts w:ascii="Times New Roman" w:hAnsi="Times New Roman"/>
          <w:szCs w:val="24"/>
        </w:rPr>
        <w:t>Konkurs jest skierowany do wszystkich zainteresowanych pełnoletnich mieszkańców Mławy</w:t>
      </w:r>
      <w:r>
        <w:rPr>
          <w:rFonts w:ascii="Times New Roman" w:hAnsi="Times New Roman"/>
          <w:szCs w:val="24"/>
        </w:rPr>
        <w:t>.</w:t>
      </w:r>
    </w:p>
    <w:p w:rsidR="0060630A" w:rsidRPr="00BB3BB3" w:rsidRDefault="0060630A" w:rsidP="0060630A">
      <w:pPr>
        <w:jc w:val="both"/>
        <w:rPr>
          <w:b/>
          <w:lang w:val="pl-PL"/>
        </w:rPr>
      </w:pPr>
    </w:p>
    <w:p w:rsidR="0060630A" w:rsidRPr="00BB3BB3" w:rsidRDefault="0060630A" w:rsidP="0060630A">
      <w:pPr>
        <w:jc w:val="both"/>
        <w:rPr>
          <w:b/>
          <w:lang w:val="pl-PL"/>
        </w:rPr>
      </w:pPr>
      <w:r w:rsidRPr="00BB3BB3">
        <w:rPr>
          <w:b/>
          <w:lang w:val="pl-PL"/>
        </w:rPr>
        <w:t>3.  Cele i tematyka konkursu</w:t>
      </w:r>
    </w:p>
    <w:p w:rsidR="0060630A" w:rsidRPr="00BB3BB3" w:rsidRDefault="0060630A" w:rsidP="0060630A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P</w:t>
      </w:r>
      <w:r w:rsidRPr="00BB3BB3">
        <w:rPr>
          <w:lang w:val="pl-PL"/>
        </w:rPr>
        <w:t>ropagowanie lokalnych produktów kulinarnych, wymiana doświadczeń kulinarnych, popularyzacja tradycji lokalnych</w:t>
      </w:r>
      <w:r>
        <w:rPr>
          <w:lang w:val="pl-PL"/>
        </w:rPr>
        <w:t>.</w:t>
      </w:r>
    </w:p>
    <w:p w:rsidR="0060630A" w:rsidRPr="00BB3BB3" w:rsidRDefault="0060630A" w:rsidP="0060630A">
      <w:pPr>
        <w:numPr>
          <w:ilvl w:val="0"/>
          <w:numId w:val="5"/>
        </w:numPr>
        <w:jc w:val="both"/>
        <w:rPr>
          <w:lang w:val="pl-PL"/>
        </w:rPr>
      </w:pPr>
      <w:r w:rsidRPr="00BB3BB3">
        <w:rPr>
          <w:lang w:val="pl-PL"/>
        </w:rPr>
        <w:t>Promocja miasta, a także promocja inicjatyw lokalnych</w:t>
      </w:r>
      <w:r>
        <w:rPr>
          <w:lang w:val="pl-PL"/>
        </w:rPr>
        <w:t>.</w:t>
      </w:r>
    </w:p>
    <w:p w:rsidR="0060630A" w:rsidRPr="00BB3BB3" w:rsidRDefault="0060630A" w:rsidP="0060630A">
      <w:pPr>
        <w:pStyle w:val="Nagwek2"/>
        <w:rPr>
          <w:rFonts w:ascii="Times New Roman" w:hAnsi="Times New Roman"/>
          <w:sz w:val="24"/>
        </w:rPr>
      </w:pPr>
    </w:p>
    <w:p w:rsidR="0060630A" w:rsidRPr="00BB3BB3" w:rsidRDefault="0060630A" w:rsidP="0060630A">
      <w:pPr>
        <w:pStyle w:val="Nagwek2"/>
        <w:rPr>
          <w:rFonts w:ascii="Times New Roman" w:hAnsi="Times New Roman"/>
          <w:sz w:val="24"/>
        </w:rPr>
      </w:pPr>
      <w:r w:rsidRPr="00BB3BB3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 xml:space="preserve"> </w:t>
      </w:r>
      <w:r w:rsidRPr="00BB3BB3">
        <w:rPr>
          <w:rFonts w:ascii="Times New Roman" w:hAnsi="Times New Roman"/>
          <w:sz w:val="24"/>
        </w:rPr>
        <w:t>Przebieg i czas trwania konkursu</w:t>
      </w:r>
    </w:p>
    <w:p w:rsidR="0060630A" w:rsidRPr="00BB3BB3" w:rsidRDefault="0060630A" w:rsidP="0060630A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Konkurs odbędzie się dnia 25 czerwca 2017</w:t>
      </w:r>
      <w:r w:rsidRPr="00BB3BB3">
        <w:rPr>
          <w:lang w:val="pl-PL"/>
        </w:rPr>
        <w:t xml:space="preserve"> r. podcza</w:t>
      </w:r>
      <w:r>
        <w:rPr>
          <w:lang w:val="pl-PL"/>
        </w:rPr>
        <w:t>s imprezy plenerowej „Taneczne S</w:t>
      </w:r>
      <w:r w:rsidRPr="00BB3BB3">
        <w:rPr>
          <w:lang w:val="pl-PL"/>
        </w:rPr>
        <w:t xml:space="preserve">maki Mazowsza”. Decyzja o wyborze najlepszego bugaja, ogłoszenie wyników i wręczenie nagród nastąpi tego samego dnia. </w:t>
      </w:r>
    </w:p>
    <w:p w:rsidR="0060630A" w:rsidRPr="00BB3BB3" w:rsidRDefault="0060630A" w:rsidP="0060630A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Produkty należy dostarczyć do p</w:t>
      </w:r>
      <w:r w:rsidRPr="00BB3BB3">
        <w:rPr>
          <w:lang w:val="pl-PL"/>
        </w:rPr>
        <w:t>a</w:t>
      </w:r>
      <w:r>
        <w:rPr>
          <w:lang w:val="pl-PL"/>
        </w:rPr>
        <w:t>rku miejskiego (</w:t>
      </w:r>
      <w:r w:rsidRPr="00BB3BB3">
        <w:rPr>
          <w:lang w:val="pl-PL"/>
        </w:rPr>
        <w:t>plac przy estradzie</w:t>
      </w:r>
      <w:r>
        <w:rPr>
          <w:lang w:val="pl-PL"/>
        </w:rPr>
        <w:t>)</w:t>
      </w:r>
      <w:r w:rsidRPr="00BB3BB3">
        <w:rPr>
          <w:lang w:val="pl-PL"/>
        </w:rPr>
        <w:t>, gdzie znajdować się będzie punkt rejestracji uczestników konkursu. Rejestracja do udziału w konkursie zostanie zamknięta o godzinie 18.00.</w:t>
      </w:r>
    </w:p>
    <w:p w:rsidR="0060630A" w:rsidRPr="00BB3BB3" w:rsidRDefault="0060630A" w:rsidP="0060630A">
      <w:pPr>
        <w:numPr>
          <w:ilvl w:val="0"/>
          <w:numId w:val="2"/>
        </w:numPr>
        <w:jc w:val="both"/>
        <w:rPr>
          <w:lang w:val="pl-PL"/>
        </w:rPr>
      </w:pPr>
      <w:r w:rsidRPr="00BB3BB3">
        <w:rPr>
          <w:lang w:val="pl-PL"/>
        </w:rPr>
        <w:t>Komisję Konkursową powoła osobnym zarządzeniem Dyrektor Miejskiego Domu Kultury w Mławie. W skład komisji wejdą specjaliści</w:t>
      </w:r>
      <w:r>
        <w:rPr>
          <w:lang w:val="pl-PL"/>
        </w:rPr>
        <w:t xml:space="preserve"> z branży kulinarnej i zaproszeni goście</w:t>
      </w:r>
      <w:r w:rsidRPr="00BB3BB3">
        <w:rPr>
          <w:lang w:val="pl-PL"/>
        </w:rPr>
        <w:t>.</w:t>
      </w:r>
    </w:p>
    <w:p w:rsidR="0060630A" w:rsidRPr="00BB3BB3" w:rsidRDefault="0060630A" w:rsidP="0060630A">
      <w:pPr>
        <w:numPr>
          <w:ilvl w:val="0"/>
          <w:numId w:val="2"/>
        </w:numPr>
        <w:jc w:val="both"/>
        <w:rPr>
          <w:lang w:val="pl-PL"/>
        </w:rPr>
      </w:pPr>
      <w:r w:rsidRPr="00BB3BB3">
        <w:rPr>
          <w:lang w:val="pl-PL"/>
        </w:rPr>
        <w:t>Werdykt Komisji Konkursowej jest niepodważalny i ostateczny.</w:t>
      </w:r>
    </w:p>
    <w:p w:rsidR="0060630A" w:rsidRDefault="0060630A" w:rsidP="0060630A">
      <w:pPr>
        <w:numPr>
          <w:ilvl w:val="0"/>
          <w:numId w:val="2"/>
        </w:numPr>
        <w:jc w:val="both"/>
        <w:rPr>
          <w:lang w:val="pl-PL"/>
        </w:rPr>
      </w:pPr>
      <w:r w:rsidRPr="00BB3BB3">
        <w:rPr>
          <w:lang w:val="pl-PL"/>
        </w:rPr>
        <w:t>Dodatkowych inf</w:t>
      </w:r>
      <w:r>
        <w:rPr>
          <w:lang w:val="pl-PL"/>
        </w:rPr>
        <w:t>ormacji o konkursie udziela Pani Beata Rudzińska pod nr tel. 0</w:t>
      </w:r>
      <w:r w:rsidRPr="00BB3BB3">
        <w:rPr>
          <w:lang w:val="pl-PL"/>
        </w:rPr>
        <w:t xml:space="preserve">23 654 35 85 </w:t>
      </w:r>
      <w:r>
        <w:rPr>
          <w:lang w:val="pl-PL"/>
        </w:rPr>
        <w:t xml:space="preserve">lub mailowo </w:t>
      </w:r>
      <w:r w:rsidRPr="0060630A">
        <w:rPr>
          <w:lang w:val="pl-PL"/>
        </w:rPr>
        <w:t>b.rudzinska@mdkmlawa.com</w:t>
      </w:r>
    </w:p>
    <w:p w:rsidR="0060630A" w:rsidRPr="00BB3BB3" w:rsidRDefault="0060630A" w:rsidP="0060630A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Patronat medialny nad imprezą objęło Radio 7.</w:t>
      </w: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pStyle w:val="Nagwek1"/>
        <w:rPr>
          <w:rFonts w:ascii="Times New Roman" w:hAnsi="Times New Roman"/>
          <w:b/>
          <w:bCs/>
          <w:sz w:val="24"/>
          <w:szCs w:val="24"/>
        </w:rPr>
      </w:pPr>
      <w:r w:rsidRPr="00BB3BB3">
        <w:rPr>
          <w:rFonts w:ascii="Times New Roman" w:hAnsi="Times New Roman"/>
          <w:b/>
          <w:bCs/>
          <w:sz w:val="24"/>
          <w:szCs w:val="24"/>
        </w:rPr>
        <w:t xml:space="preserve">5. Warunki </w:t>
      </w:r>
      <w:r>
        <w:rPr>
          <w:rFonts w:ascii="Times New Roman" w:hAnsi="Times New Roman"/>
          <w:b/>
          <w:bCs/>
          <w:sz w:val="24"/>
          <w:szCs w:val="24"/>
        </w:rPr>
        <w:t>udziału w konkursie i nagrody</w:t>
      </w:r>
    </w:p>
    <w:p w:rsidR="0060630A" w:rsidRPr="00BB3BB3" w:rsidRDefault="0060630A" w:rsidP="0060630A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Każdy uczestnik dostarcza bugaja na własny koszt i zgłasza się do punktu rejestracji</w:t>
      </w:r>
      <w:r w:rsidRPr="00BB3BB3">
        <w:rPr>
          <w:lang w:val="pl-PL"/>
        </w:rPr>
        <w:t xml:space="preserve">, gdzie zostanie </w:t>
      </w:r>
      <w:r>
        <w:rPr>
          <w:lang w:val="pl-PL"/>
        </w:rPr>
        <w:t xml:space="preserve">mu nadany </w:t>
      </w:r>
      <w:r w:rsidRPr="00BB3BB3">
        <w:rPr>
          <w:lang w:val="pl-PL"/>
        </w:rPr>
        <w:t xml:space="preserve">numer. </w:t>
      </w:r>
    </w:p>
    <w:p w:rsidR="0060630A" w:rsidRDefault="0060630A" w:rsidP="0060630A">
      <w:pPr>
        <w:numPr>
          <w:ilvl w:val="0"/>
          <w:numId w:val="1"/>
        </w:numPr>
        <w:jc w:val="both"/>
        <w:rPr>
          <w:lang w:val="pl-PL"/>
        </w:rPr>
      </w:pPr>
      <w:r w:rsidRPr="00BB3BB3">
        <w:rPr>
          <w:lang w:val="pl-PL"/>
        </w:rPr>
        <w:t>Organizatorzy nie przewidują możliwości podgrzewania dostarczonych produktów</w:t>
      </w:r>
      <w:r>
        <w:rPr>
          <w:lang w:val="pl-PL"/>
        </w:rPr>
        <w:t>.</w:t>
      </w:r>
    </w:p>
    <w:p w:rsidR="0060630A" w:rsidRDefault="0060630A" w:rsidP="0060630A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Organizator udostępnia miejsce na prezentację bugajów na stołach.</w:t>
      </w:r>
    </w:p>
    <w:p w:rsidR="0060630A" w:rsidRDefault="0060630A" w:rsidP="0060630A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Każdy uczestnik zobowiązany jest do przygotowania trzech porcji bugaja do degustacji dla Komisji Konkursowej.</w:t>
      </w:r>
    </w:p>
    <w:p w:rsidR="0060630A" w:rsidRDefault="0060630A" w:rsidP="0060630A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Uczestnicy zobowiązują się do poczęstowania pozostałymi bugajami publiczności zgromadzonej w parku. Talerze i sztućce do poczęstunku zapewniają organizatorzy.</w:t>
      </w:r>
    </w:p>
    <w:p w:rsidR="0060630A" w:rsidRPr="00244C36" w:rsidRDefault="0060630A" w:rsidP="0060630A">
      <w:pPr>
        <w:numPr>
          <w:ilvl w:val="0"/>
          <w:numId w:val="1"/>
        </w:numPr>
        <w:jc w:val="both"/>
      </w:pPr>
      <w:r>
        <w:rPr>
          <w:lang w:val="pl-PL"/>
        </w:rPr>
        <w:t xml:space="preserve">Do uczestników konkursu należy zaprezentowanie swojego bugaja, w jak najlepszy sposób (można ozdobić swoje stanowisko, zaprosić do prezentacji swoją rodzinę </w:t>
      </w:r>
      <w:r>
        <w:rPr>
          <w:lang w:val="pl-PL"/>
        </w:rPr>
        <w:br/>
        <w:t>i przyjaciół).</w:t>
      </w:r>
    </w:p>
    <w:p w:rsidR="0060630A" w:rsidRPr="00244C36" w:rsidRDefault="0060630A" w:rsidP="0060630A">
      <w:pPr>
        <w:numPr>
          <w:ilvl w:val="0"/>
          <w:numId w:val="1"/>
        </w:numPr>
        <w:jc w:val="both"/>
      </w:pPr>
      <w:r>
        <w:rPr>
          <w:lang w:val="pl-PL"/>
        </w:rPr>
        <w:t>Przy prezentacji nie zezwala się na stosowanie:</w:t>
      </w:r>
    </w:p>
    <w:p w:rsidR="0060630A" w:rsidRPr="00244C36" w:rsidRDefault="0060630A" w:rsidP="0060630A">
      <w:pPr>
        <w:numPr>
          <w:ilvl w:val="0"/>
          <w:numId w:val="8"/>
        </w:numPr>
        <w:jc w:val="both"/>
      </w:pPr>
      <w:r>
        <w:rPr>
          <w:sz w:val="22"/>
          <w:szCs w:val="22"/>
        </w:rPr>
        <w:t>sztucznych dekoracji,</w:t>
      </w:r>
    </w:p>
    <w:p w:rsidR="0060630A" w:rsidRPr="00244C36" w:rsidRDefault="0060630A" w:rsidP="0060630A">
      <w:pPr>
        <w:numPr>
          <w:ilvl w:val="0"/>
          <w:numId w:val="8"/>
        </w:numPr>
        <w:jc w:val="both"/>
      </w:pPr>
      <w:r w:rsidRPr="00244C36">
        <w:rPr>
          <w:sz w:val="22"/>
          <w:szCs w:val="22"/>
        </w:rPr>
        <w:t>gotowych sosów (fond, majonez, ketchup</w:t>
      </w:r>
      <w:r>
        <w:rPr>
          <w:sz w:val="22"/>
          <w:szCs w:val="22"/>
        </w:rPr>
        <w:t>).</w:t>
      </w:r>
    </w:p>
    <w:p w:rsidR="0060630A" w:rsidRPr="00BB3BB3" w:rsidRDefault="0060630A" w:rsidP="0060630A">
      <w:pPr>
        <w:numPr>
          <w:ilvl w:val="0"/>
          <w:numId w:val="1"/>
        </w:numPr>
        <w:jc w:val="both"/>
        <w:rPr>
          <w:lang w:val="pl-PL"/>
        </w:rPr>
      </w:pPr>
      <w:r w:rsidRPr="00BB3BB3">
        <w:rPr>
          <w:lang w:val="pl-PL"/>
        </w:rPr>
        <w:t>Przy rejestracji uczestnicy będą proszeni o:</w:t>
      </w:r>
    </w:p>
    <w:p w:rsidR="0060630A" w:rsidRPr="00BB3BB3" w:rsidRDefault="0060630A" w:rsidP="0060630A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lastRenderedPageBreak/>
        <w:t>o</w:t>
      </w:r>
      <w:r w:rsidRPr="00BB3BB3">
        <w:rPr>
          <w:lang w:val="pl-PL"/>
        </w:rPr>
        <w:t xml:space="preserve">świadczenie potwierdzające, iż produkt został przygotowany samodzielnie </w:t>
      </w:r>
      <w:r>
        <w:rPr>
          <w:lang w:val="pl-PL"/>
        </w:rPr>
        <w:br/>
      </w:r>
      <w:r w:rsidRPr="00BB3BB3">
        <w:rPr>
          <w:lang w:val="pl-PL"/>
        </w:rPr>
        <w:t>w sposó</w:t>
      </w:r>
      <w:r>
        <w:rPr>
          <w:lang w:val="pl-PL"/>
        </w:rPr>
        <w:t>b higieniczny i z produktów nie</w:t>
      </w:r>
      <w:r w:rsidRPr="00BB3BB3">
        <w:rPr>
          <w:lang w:val="pl-PL"/>
        </w:rPr>
        <w:t>zagrażających życiu i zdrowiu człowieka</w:t>
      </w:r>
      <w:r>
        <w:rPr>
          <w:lang w:val="pl-PL"/>
        </w:rPr>
        <w:t>;</w:t>
      </w:r>
    </w:p>
    <w:p w:rsidR="0060630A" w:rsidRPr="00BB3BB3" w:rsidRDefault="0060630A" w:rsidP="0060630A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p</w:t>
      </w:r>
      <w:r w:rsidRPr="00BB3BB3">
        <w:rPr>
          <w:lang w:val="pl-PL"/>
        </w:rPr>
        <w:t xml:space="preserve">ełne informacje adresowe (imię i </w:t>
      </w:r>
      <w:r>
        <w:rPr>
          <w:lang w:val="pl-PL"/>
        </w:rPr>
        <w:t xml:space="preserve">nazwisko, adres zameldowania, </w:t>
      </w:r>
      <w:r w:rsidRPr="00BB3BB3">
        <w:rPr>
          <w:lang w:val="pl-PL"/>
        </w:rPr>
        <w:t>nume</w:t>
      </w:r>
      <w:r>
        <w:rPr>
          <w:lang w:val="pl-PL"/>
        </w:rPr>
        <w:t>r telefonu).</w:t>
      </w:r>
      <w:r w:rsidRPr="00BB3BB3">
        <w:rPr>
          <w:lang w:val="pl-PL"/>
        </w:rPr>
        <w:t xml:space="preserve"> </w:t>
      </w:r>
    </w:p>
    <w:p w:rsidR="0060630A" w:rsidRPr="00BB3BB3" w:rsidRDefault="0060630A" w:rsidP="0060630A">
      <w:pPr>
        <w:numPr>
          <w:ilvl w:val="0"/>
          <w:numId w:val="1"/>
        </w:numPr>
        <w:jc w:val="both"/>
        <w:rPr>
          <w:lang w:val="pl-PL"/>
        </w:rPr>
      </w:pPr>
      <w:r w:rsidRPr="00BB3BB3">
        <w:rPr>
          <w:lang w:val="pl-PL"/>
        </w:rPr>
        <w:t>Uczestnictwo w  konkursie jest równoznaczne z wyrażeniem zgody na:</w:t>
      </w:r>
    </w:p>
    <w:p w:rsidR="0060630A" w:rsidRPr="00BB3BB3" w:rsidRDefault="0060630A" w:rsidP="0060630A">
      <w:pPr>
        <w:numPr>
          <w:ilvl w:val="0"/>
          <w:numId w:val="7"/>
        </w:numPr>
        <w:tabs>
          <w:tab w:val="left" w:pos="1134"/>
        </w:tabs>
        <w:ind w:hanging="11"/>
        <w:jc w:val="both"/>
      </w:pPr>
      <w:r w:rsidRPr="00BB3BB3">
        <w:t xml:space="preserve">przetwarzanie w celach związanych z konkursem danych osobowych, zgodnie </w:t>
      </w:r>
      <w:r>
        <w:br/>
      </w:r>
      <w:r w:rsidRPr="00BB3BB3">
        <w:t xml:space="preserve">z ustawą z dnia 29 sierpnia 1997 r. o ochronie danych osobowych (Dz. U. z 2014 r. poz. 1182 j.t. z późn. zm.). </w:t>
      </w:r>
    </w:p>
    <w:p w:rsidR="0060630A" w:rsidRDefault="0060630A" w:rsidP="0060630A">
      <w:pPr>
        <w:numPr>
          <w:ilvl w:val="0"/>
          <w:numId w:val="7"/>
        </w:numPr>
        <w:tabs>
          <w:tab w:val="left" w:pos="1134"/>
        </w:tabs>
        <w:ind w:hanging="11"/>
        <w:jc w:val="both"/>
      </w:pPr>
      <w:r w:rsidRPr="00BB3BB3">
        <w:t xml:space="preserve">bezpłatną publikację swojego wizerunku na zdjęciach w zakresie promocji konkursu – zgodnie z ustawą o prawie autorskim i prawach pokrewnych. </w:t>
      </w:r>
    </w:p>
    <w:p w:rsidR="0060630A" w:rsidRDefault="0060630A" w:rsidP="0060630A">
      <w:pPr>
        <w:numPr>
          <w:ilvl w:val="0"/>
          <w:numId w:val="1"/>
        </w:numPr>
        <w:tabs>
          <w:tab w:val="left" w:pos="1134"/>
        </w:tabs>
        <w:jc w:val="both"/>
      </w:pPr>
      <w:r w:rsidRPr="00BB3BB3">
        <w:t xml:space="preserve">Dane uczestników Konkursu będą chronione zgodnie z ustawą o ochronie danych osobowych. Uczestnikom Konkursu przysługuje prawo dostępu do treści swoich danych oraz ich poprawiania, w tym celu powinni skontaktować się oni </w:t>
      </w:r>
      <w:r>
        <w:br/>
      </w:r>
      <w:r w:rsidRPr="00BB3BB3">
        <w:t>z Organizatorem, który jest administratorem danych w rozumieniu powyższej Ustawy.</w:t>
      </w:r>
    </w:p>
    <w:p w:rsidR="0060630A" w:rsidRPr="002F349F" w:rsidRDefault="0060630A" w:rsidP="0060630A">
      <w:pPr>
        <w:numPr>
          <w:ilvl w:val="0"/>
          <w:numId w:val="1"/>
        </w:numPr>
        <w:tabs>
          <w:tab w:val="left" w:pos="1134"/>
        </w:tabs>
        <w:jc w:val="both"/>
      </w:pPr>
      <w:r w:rsidRPr="002F349F">
        <w:rPr>
          <w:lang w:val="pl-PL"/>
        </w:rPr>
        <w:t>Nagrodami w konkursie są nagrody finansowe:</w:t>
      </w:r>
    </w:p>
    <w:p w:rsidR="0060630A" w:rsidRPr="00BB3BB3" w:rsidRDefault="0060630A" w:rsidP="0060630A">
      <w:pPr>
        <w:numPr>
          <w:ilvl w:val="0"/>
          <w:numId w:val="6"/>
        </w:numPr>
        <w:jc w:val="both"/>
        <w:rPr>
          <w:lang w:val="pl-PL"/>
        </w:rPr>
      </w:pPr>
      <w:r w:rsidRPr="00BB3BB3">
        <w:rPr>
          <w:lang w:val="pl-PL"/>
        </w:rPr>
        <w:t>Za zdobycie I miejsca – 700 zł</w:t>
      </w:r>
    </w:p>
    <w:p w:rsidR="0060630A" w:rsidRPr="00BB3BB3" w:rsidRDefault="0060630A" w:rsidP="0060630A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 xml:space="preserve">Za zdobycie II miejsca – </w:t>
      </w:r>
      <w:r w:rsidRPr="00BB3BB3">
        <w:rPr>
          <w:lang w:val="pl-PL"/>
        </w:rPr>
        <w:t>500 zł</w:t>
      </w:r>
    </w:p>
    <w:p w:rsidR="0060630A" w:rsidRDefault="0060630A" w:rsidP="0060630A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 xml:space="preserve">Za zdobycie III miejsca – </w:t>
      </w:r>
      <w:r w:rsidRPr="00BB3BB3">
        <w:rPr>
          <w:lang w:val="pl-PL"/>
        </w:rPr>
        <w:t>300 zł</w:t>
      </w:r>
    </w:p>
    <w:p w:rsidR="0060630A" w:rsidRPr="00BB3BB3" w:rsidRDefault="0060630A" w:rsidP="0060630A">
      <w:pPr>
        <w:numPr>
          <w:ilvl w:val="0"/>
          <w:numId w:val="1"/>
        </w:numPr>
        <w:jc w:val="both"/>
        <w:rPr>
          <w:lang w:val="pl-PL"/>
        </w:rPr>
      </w:pPr>
      <w:r w:rsidRPr="00BB3BB3">
        <w:rPr>
          <w:lang w:val="pl-PL"/>
        </w:rPr>
        <w:t>Organizator konkursu zastrzega sobie prawo do unieważnienia konkursu bez podawania przyczyny.</w:t>
      </w:r>
    </w:p>
    <w:p w:rsidR="0060630A" w:rsidRPr="00BB3BB3" w:rsidRDefault="0060630A" w:rsidP="0060630A">
      <w:pPr>
        <w:numPr>
          <w:ilvl w:val="0"/>
          <w:numId w:val="1"/>
        </w:numPr>
        <w:jc w:val="both"/>
        <w:rPr>
          <w:lang w:val="pl-PL"/>
        </w:rPr>
      </w:pPr>
      <w:r w:rsidRPr="00BB3BB3">
        <w:rPr>
          <w:lang w:val="pl-PL"/>
        </w:rPr>
        <w:t>Produkty</w:t>
      </w:r>
      <w:r>
        <w:rPr>
          <w:lang w:val="pl-PL"/>
        </w:rPr>
        <w:t xml:space="preserve"> nie</w:t>
      </w:r>
      <w:r w:rsidRPr="00BB3BB3">
        <w:rPr>
          <w:lang w:val="pl-PL"/>
        </w:rPr>
        <w:t>spełniają</w:t>
      </w:r>
      <w:r>
        <w:rPr>
          <w:lang w:val="pl-PL"/>
        </w:rPr>
        <w:t xml:space="preserve">ce warunków regulaminowych nie będą brane pod uwagę </w:t>
      </w:r>
      <w:r>
        <w:rPr>
          <w:lang w:val="pl-PL"/>
        </w:rPr>
        <w:br/>
      </w:r>
      <w:r w:rsidRPr="00BB3BB3">
        <w:rPr>
          <w:lang w:val="pl-PL"/>
        </w:rPr>
        <w:t>w  konkursie.</w:t>
      </w:r>
    </w:p>
    <w:p w:rsidR="0060630A" w:rsidRDefault="0060630A" w:rsidP="0060630A">
      <w:pPr>
        <w:jc w:val="both"/>
        <w:rPr>
          <w:b/>
          <w:lang w:val="pl-PL"/>
        </w:rPr>
      </w:pPr>
    </w:p>
    <w:p w:rsidR="0060630A" w:rsidRPr="00BB3BB3" w:rsidRDefault="0060630A" w:rsidP="0060630A">
      <w:pPr>
        <w:jc w:val="both"/>
        <w:rPr>
          <w:b/>
          <w:lang w:val="pl-PL"/>
        </w:rPr>
      </w:pPr>
      <w:r w:rsidRPr="00BB3BB3">
        <w:rPr>
          <w:b/>
          <w:lang w:val="pl-PL"/>
        </w:rPr>
        <w:t>6. Ocena produktów</w:t>
      </w:r>
    </w:p>
    <w:p w:rsidR="0060630A" w:rsidRPr="00BB3BB3" w:rsidRDefault="0060630A" w:rsidP="0060630A">
      <w:pPr>
        <w:numPr>
          <w:ilvl w:val="0"/>
          <w:numId w:val="4"/>
        </w:numPr>
        <w:jc w:val="both"/>
        <w:rPr>
          <w:lang w:val="pl-PL"/>
        </w:rPr>
      </w:pPr>
      <w:r w:rsidRPr="00BB3BB3">
        <w:rPr>
          <w:lang w:val="pl-PL"/>
        </w:rPr>
        <w:t xml:space="preserve">Przy ocenie nadesłanych produktów Komisja Konkursowa kierować się będzie następującymi kryteriami: </w:t>
      </w:r>
    </w:p>
    <w:p w:rsidR="0060630A" w:rsidRPr="00BB3BB3" w:rsidRDefault="0060630A" w:rsidP="0060630A">
      <w:pPr>
        <w:numPr>
          <w:ilvl w:val="1"/>
          <w:numId w:val="4"/>
        </w:numPr>
        <w:jc w:val="both"/>
        <w:rPr>
          <w:lang w:val="pl-PL"/>
        </w:rPr>
      </w:pPr>
      <w:r w:rsidRPr="00BB3BB3">
        <w:rPr>
          <w:lang w:val="pl-PL"/>
        </w:rPr>
        <w:t xml:space="preserve">spełnieniem wymogów określonych regulaminem i tematyką konkursu; </w:t>
      </w:r>
    </w:p>
    <w:p w:rsidR="0060630A" w:rsidRPr="00BB3BB3" w:rsidRDefault="0060630A" w:rsidP="0060630A">
      <w:pPr>
        <w:numPr>
          <w:ilvl w:val="1"/>
          <w:numId w:val="4"/>
        </w:numPr>
        <w:jc w:val="both"/>
        <w:rPr>
          <w:lang w:val="pl-PL"/>
        </w:rPr>
      </w:pPr>
      <w:r w:rsidRPr="00BB3BB3">
        <w:rPr>
          <w:lang w:val="pl-PL"/>
        </w:rPr>
        <w:t>ogólnymi cechami organoleptycznymi (smak, zapach, kolorystyka)</w:t>
      </w:r>
      <w:r>
        <w:rPr>
          <w:lang w:val="pl-PL"/>
        </w:rPr>
        <w:t>;</w:t>
      </w:r>
    </w:p>
    <w:p w:rsidR="0060630A" w:rsidRPr="00BB3BB3" w:rsidRDefault="0060630A" w:rsidP="0060630A">
      <w:pPr>
        <w:numPr>
          <w:ilvl w:val="1"/>
          <w:numId w:val="4"/>
        </w:numPr>
        <w:jc w:val="both"/>
        <w:rPr>
          <w:lang w:val="pl-PL"/>
        </w:rPr>
      </w:pPr>
      <w:r w:rsidRPr="00BB3BB3">
        <w:rPr>
          <w:lang w:val="pl-PL"/>
        </w:rPr>
        <w:t xml:space="preserve">szczególnymi </w:t>
      </w:r>
      <w:r>
        <w:rPr>
          <w:lang w:val="pl-PL"/>
        </w:rPr>
        <w:t>elementami receptury nawiązującymi</w:t>
      </w:r>
      <w:r w:rsidRPr="00BB3BB3">
        <w:rPr>
          <w:lang w:val="pl-PL"/>
        </w:rPr>
        <w:t xml:space="preserve"> do tradycji kulturowej miasta i regionu</w:t>
      </w:r>
      <w:r>
        <w:rPr>
          <w:lang w:val="pl-PL"/>
        </w:rPr>
        <w:t>;</w:t>
      </w:r>
    </w:p>
    <w:p w:rsidR="0060630A" w:rsidRPr="00BB3BB3" w:rsidRDefault="0060630A" w:rsidP="0060630A">
      <w:pPr>
        <w:numPr>
          <w:ilvl w:val="1"/>
          <w:numId w:val="4"/>
        </w:numPr>
        <w:jc w:val="both"/>
        <w:rPr>
          <w:lang w:val="pl-PL"/>
        </w:rPr>
      </w:pPr>
      <w:r w:rsidRPr="00BB3BB3">
        <w:rPr>
          <w:lang w:val="pl-PL"/>
        </w:rPr>
        <w:t>szczególnymi elementami dekoracyjn</w:t>
      </w:r>
      <w:r>
        <w:rPr>
          <w:lang w:val="pl-PL"/>
        </w:rPr>
        <w:t xml:space="preserve">ymi nawiązującymi </w:t>
      </w:r>
      <w:r w:rsidRPr="00BB3BB3">
        <w:rPr>
          <w:lang w:val="pl-PL"/>
        </w:rPr>
        <w:t xml:space="preserve">do lokalnych tradycji kulturowych i kulinarnych – dekoracja, </w:t>
      </w:r>
      <w:r>
        <w:rPr>
          <w:lang w:val="pl-PL"/>
        </w:rPr>
        <w:t>k</w:t>
      </w:r>
      <w:r w:rsidRPr="00BB3BB3">
        <w:rPr>
          <w:lang w:val="pl-PL"/>
        </w:rPr>
        <w:t>ształt, prezentacja wizualna</w:t>
      </w:r>
      <w:r>
        <w:rPr>
          <w:lang w:val="pl-PL"/>
        </w:rPr>
        <w:t>;</w:t>
      </w:r>
    </w:p>
    <w:p w:rsidR="0060630A" w:rsidRPr="00BB3BB3" w:rsidRDefault="0060630A" w:rsidP="0060630A">
      <w:pPr>
        <w:numPr>
          <w:ilvl w:val="1"/>
          <w:numId w:val="4"/>
        </w:numPr>
        <w:jc w:val="both"/>
        <w:rPr>
          <w:lang w:val="pl-PL"/>
        </w:rPr>
      </w:pPr>
      <w:r w:rsidRPr="00BB3BB3">
        <w:rPr>
          <w:lang w:val="pl-PL"/>
        </w:rPr>
        <w:t xml:space="preserve">oryginalnością, pomysłowością, </w:t>
      </w:r>
    </w:p>
    <w:p w:rsidR="0060630A" w:rsidRDefault="0060630A" w:rsidP="0060630A">
      <w:pPr>
        <w:numPr>
          <w:ilvl w:val="1"/>
          <w:numId w:val="4"/>
        </w:numPr>
        <w:jc w:val="both"/>
        <w:rPr>
          <w:lang w:val="pl-PL"/>
        </w:rPr>
      </w:pPr>
      <w:r w:rsidRPr="00BB3BB3">
        <w:rPr>
          <w:lang w:val="pl-PL"/>
        </w:rPr>
        <w:t>estetyką</w:t>
      </w:r>
      <w:r>
        <w:rPr>
          <w:lang w:val="pl-PL"/>
        </w:rPr>
        <w:t>.</w:t>
      </w:r>
      <w:r w:rsidRPr="00BB3BB3">
        <w:rPr>
          <w:lang w:val="pl-PL"/>
        </w:rPr>
        <w:t xml:space="preserve"> </w:t>
      </w:r>
    </w:p>
    <w:p w:rsidR="0060630A" w:rsidRPr="00BB3BB3" w:rsidRDefault="0060630A" w:rsidP="0060630A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Oceniając bugaje Komisja Konkursowa będzie przyznawać punkty za:</w:t>
      </w:r>
    </w:p>
    <w:p w:rsidR="0060630A" w:rsidRPr="00D54616" w:rsidRDefault="0060630A" w:rsidP="0060630A">
      <w:pPr>
        <w:numPr>
          <w:ilvl w:val="1"/>
          <w:numId w:val="9"/>
        </w:numPr>
        <w:tabs>
          <w:tab w:val="left" w:pos="2160"/>
        </w:tabs>
        <w:rPr>
          <w:lang w:val="pl-PL"/>
        </w:rPr>
      </w:pPr>
      <w:r>
        <w:rPr>
          <w:sz w:val="22"/>
          <w:szCs w:val="22"/>
        </w:rPr>
        <w:t>wygląd i aranżację – maksymalnie 15 punktów</w:t>
      </w:r>
    </w:p>
    <w:p w:rsidR="0060630A" w:rsidRPr="00D54616" w:rsidRDefault="0060630A" w:rsidP="0060630A">
      <w:pPr>
        <w:numPr>
          <w:ilvl w:val="1"/>
          <w:numId w:val="9"/>
        </w:numPr>
        <w:tabs>
          <w:tab w:val="left" w:pos="2160"/>
        </w:tabs>
        <w:rPr>
          <w:lang w:val="pl-PL"/>
        </w:rPr>
      </w:pPr>
      <w:r w:rsidRPr="00D54616">
        <w:rPr>
          <w:sz w:val="22"/>
          <w:szCs w:val="22"/>
        </w:rPr>
        <w:t>dobór składników</w:t>
      </w:r>
      <w:r>
        <w:rPr>
          <w:sz w:val="22"/>
          <w:szCs w:val="22"/>
        </w:rPr>
        <w:t xml:space="preserve">, </w:t>
      </w:r>
      <w:r w:rsidRPr="00D54616">
        <w:rPr>
          <w:sz w:val="22"/>
          <w:szCs w:val="22"/>
        </w:rPr>
        <w:t>przypraw – maksymalnie 15 punktów</w:t>
      </w:r>
    </w:p>
    <w:p w:rsidR="0060630A" w:rsidRPr="00D54616" w:rsidRDefault="0060630A" w:rsidP="0060630A">
      <w:pPr>
        <w:numPr>
          <w:ilvl w:val="1"/>
          <w:numId w:val="9"/>
        </w:numPr>
        <w:tabs>
          <w:tab w:val="left" w:pos="2160"/>
        </w:tabs>
        <w:rPr>
          <w:lang w:val="pl-PL"/>
        </w:rPr>
      </w:pPr>
      <w:r w:rsidRPr="00D54616">
        <w:rPr>
          <w:sz w:val="22"/>
          <w:szCs w:val="22"/>
        </w:rPr>
        <w:t>smak</w:t>
      </w:r>
      <w:r>
        <w:rPr>
          <w:sz w:val="22"/>
          <w:szCs w:val="22"/>
        </w:rPr>
        <w:t xml:space="preserve">, konsystencja </w:t>
      </w:r>
      <w:r w:rsidRPr="00D54616">
        <w:rPr>
          <w:sz w:val="22"/>
          <w:szCs w:val="22"/>
        </w:rPr>
        <w:t>– maksymalnie 30 punktów</w:t>
      </w:r>
    </w:p>
    <w:p w:rsidR="0060630A" w:rsidRDefault="0060630A" w:rsidP="0060630A">
      <w:pPr>
        <w:tabs>
          <w:tab w:val="left" w:pos="2160"/>
        </w:tabs>
      </w:pPr>
      <w:r>
        <w:rPr>
          <w:sz w:val="22"/>
          <w:szCs w:val="22"/>
        </w:rPr>
        <w:t> </w:t>
      </w:r>
    </w:p>
    <w:p w:rsidR="0060630A" w:rsidRDefault="0060630A" w:rsidP="0060630A">
      <w:pPr>
        <w:ind w:left="360"/>
        <w:jc w:val="both"/>
        <w:rPr>
          <w:lang w:val="pl-PL"/>
        </w:rPr>
      </w:pPr>
    </w:p>
    <w:p w:rsidR="0060630A" w:rsidRDefault="0060630A" w:rsidP="0060630A">
      <w:pPr>
        <w:ind w:left="360"/>
        <w:jc w:val="both"/>
        <w:rPr>
          <w:lang w:val="pl-PL"/>
        </w:rPr>
      </w:pPr>
    </w:p>
    <w:p w:rsidR="0060630A" w:rsidRDefault="0060630A" w:rsidP="0060630A">
      <w:pPr>
        <w:ind w:left="360"/>
        <w:jc w:val="both"/>
        <w:rPr>
          <w:lang w:val="pl-PL"/>
        </w:rPr>
      </w:pPr>
    </w:p>
    <w:p w:rsidR="0060630A" w:rsidRDefault="0060630A" w:rsidP="0060630A">
      <w:pPr>
        <w:ind w:left="360"/>
        <w:jc w:val="both"/>
        <w:rPr>
          <w:lang w:val="pl-PL"/>
        </w:rPr>
      </w:pPr>
    </w:p>
    <w:p w:rsidR="0060630A" w:rsidRDefault="0060630A" w:rsidP="0060630A">
      <w:pPr>
        <w:ind w:left="360"/>
        <w:jc w:val="both"/>
        <w:rPr>
          <w:lang w:val="pl-PL"/>
        </w:rPr>
      </w:pPr>
    </w:p>
    <w:p w:rsidR="0060630A" w:rsidRDefault="0060630A" w:rsidP="0060630A">
      <w:pPr>
        <w:ind w:left="360"/>
        <w:jc w:val="both"/>
        <w:rPr>
          <w:lang w:val="pl-PL"/>
        </w:rPr>
      </w:pPr>
    </w:p>
    <w:p w:rsidR="0060630A" w:rsidRDefault="0060630A" w:rsidP="0060630A">
      <w:pPr>
        <w:ind w:left="360"/>
        <w:jc w:val="both"/>
        <w:rPr>
          <w:lang w:val="pl-PL"/>
        </w:rPr>
      </w:pPr>
    </w:p>
    <w:p w:rsidR="0060630A" w:rsidRDefault="0060630A" w:rsidP="0060630A">
      <w:pPr>
        <w:ind w:left="360"/>
        <w:jc w:val="both"/>
        <w:rPr>
          <w:lang w:val="pl-PL"/>
        </w:rPr>
      </w:pPr>
    </w:p>
    <w:p w:rsidR="0060630A" w:rsidRDefault="0060630A" w:rsidP="0060630A">
      <w:pPr>
        <w:ind w:left="360"/>
        <w:jc w:val="both"/>
        <w:rPr>
          <w:lang w:val="pl-PL"/>
        </w:rPr>
      </w:pPr>
    </w:p>
    <w:p w:rsidR="0060630A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ind w:left="360"/>
        <w:jc w:val="both"/>
        <w:rPr>
          <w:lang w:val="pl-PL"/>
        </w:rPr>
      </w:pPr>
    </w:p>
    <w:p w:rsidR="0060630A" w:rsidRPr="00BB3BB3" w:rsidRDefault="0060630A" w:rsidP="0060630A">
      <w:pPr>
        <w:pStyle w:val="Nagwek2"/>
        <w:rPr>
          <w:rFonts w:ascii="Times New Roman" w:hAnsi="Times New Roman"/>
          <w:sz w:val="24"/>
        </w:rPr>
      </w:pPr>
    </w:p>
    <w:p w:rsidR="0060630A" w:rsidRPr="00E02ABA" w:rsidRDefault="0060630A" w:rsidP="0060630A">
      <w:pPr>
        <w:jc w:val="both"/>
        <w:rPr>
          <w:vertAlign w:val="superscript"/>
          <w:lang w:val="pl-PL"/>
        </w:rPr>
      </w:pPr>
      <w:r w:rsidRPr="00BB3BB3">
        <w:rPr>
          <w:lang w:val="pl-PL"/>
        </w:rPr>
        <w:tab/>
      </w:r>
      <w:r w:rsidRPr="00BB3BB3">
        <w:rPr>
          <w:lang w:val="pl-PL"/>
        </w:rPr>
        <w:tab/>
      </w:r>
      <w:r w:rsidRPr="00BB3BB3">
        <w:rPr>
          <w:lang w:val="pl-PL"/>
        </w:rPr>
        <w:tab/>
      </w:r>
      <w:r w:rsidRPr="00BB3BB3">
        <w:rPr>
          <w:lang w:val="pl-PL"/>
        </w:rPr>
        <w:tab/>
      </w:r>
      <w:r w:rsidRPr="00BB3BB3">
        <w:rPr>
          <w:lang w:val="pl-PL"/>
        </w:rPr>
        <w:tab/>
      </w:r>
      <w:r w:rsidRPr="00BB3BB3">
        <w:rPr>
          <w:lang w:val="pl-PL"/>
        </w:rPr>
        <w:tab/>
        <w:t xml:space="preserve">                  </w:t>
      </w:r>
      <w:r w:rsidRPr="00BB3BB3">
        <w:rPr>
          <w:lang w:val="pl-PL"/>
        </w:rPr>
        <w:tab/>
        <w:t xml:space="preserve"> </w:t>
      </w:r>
      <w:r w:rsidR="00E02ABA">
        <w:rPr>
          <w:lang w:val="pl-PL"/>
        </w:rPr>
        <w:tab/>
      </w:r>
      <w:r w:rsidR="00E02ABA">
        <w:rPr>
          <w:lang w:val="pl-PL"/>
        </w:rPr>
        <w:tab/>
      </w:r>
      <w:r w:rsidRPr="00E02ABA">
        <w:rPr>
          <w:vertAlign w:val="superscript"/>
          <w:lang w:val="pl-PL"/>
        </w:rPr>
        <w:t>…………………………</w:t>
      </w:r>
      <w:r w:rsidR="00E02ABA">
        <w:rPr>
          <w:vertAlign w:val="superscript"/>
          <w:lang w:val="pl-PL"/>
        </w:rPr>
        <w:t>…..</w:t>
      </w:r>
    </w:p>
    <w:p w:rsidR="0060630A" w:rsidRPr="00E02ABA" w:rsidRDefault="0060630A" w:rsidP="0060630A">
      <w:pPr>
        <w:jc w:val="both"/>
        <w:rPr>
          <w:sz w:val="20"/>
          <w:szCs w:val="20"/>
          <w:lang w:val="pl-PL"/>
        </w:rPr>
      </w:pPr>
      <w:r w:rsidRPr="00E02ABA">
        <w:rPr>
          <w:vertAlign w:val="superscript"/>
          <w:lang w:val="pl-PL"/>
        </w:rPr>
        <w:tab/>
      </w:r>
      <w:r w:rsidRPr="00E02ABA">
        <w:rPr>
          <w:vertAlign w:val="superscript"/>
          <w:lang w:val="pl-PL"/>
        </w:rPr>
        <w:tab/>
      </w:r>
      <w:r w:rsidRPr="00E02ABA">
        <w:rPr>
          <w:vertAlign w:val="superscript"/>
          <w:lang w:val="pl-PL"/>
        </w:rPr>
        <w:tab/>
      </w:r>
      <w:r w:rsidRPr="00E02ABA">
        <w:rPr>
          <w:vertAlign w:val="superscript"/>
          <w:lang w:val="pl-PL"/>
        </w:rPr>
        <w:tab/>
      </w:r>
      <w:r w:rsidRPr="00E02ABA">
        <w:rPr>
          <w:vertAlign w:val="superscript"/>
          <w:lang w:val="pl-PL"/>
        </w:rPr>
        <w:tab/>
      </w:r>
      <w:r w:rsidRPr="00E02ABA">
        <w:rPr>
          <w:vertAlign w:val="superscript"/>
          <w:lang w:val="pl-PL"/>
        </w:rPr>
        <w:tab/>
      </w:r>
      <w:r w:rsidRPr="00E02ABA">
        <w:rPr>
          <w:vertAlign w:val="superscript"/>
          <w:lang w:val="pl-PL"/>
        </w:rPr>
        <w:tab/>
      </w:r>
      <w:r w:rsidRPr="00E02ABA">
        <w:rPr>
          <w:vertAlign w:val="superscript"/>
          <w:lang w:val="pl-PL"/>
        </w:rPr>
        <w:tab/>
        <w:t xml:space="preserve">              </w:t>
      </w:r>
      <w:r w:rsidR="00E02ABA">
        <w:rPr>
          <w:vertAlign w:val="superscript"/>
          <w:lang w:val="pl-PL"/>
        </w:rPr>
        <w:tab/>
      </w:r>
      <w:r w:rsidR="00E02ABA">
        <w:rPr>
          <w:vertAlign w:val="superscript"/>
          <w:lang w:val="pl-PL"/>
        </w:rPr>
        <w:tab/>
      </w:r>
      <w:r w:rsidR="00E02ABA">
        <w:rPr>
          <w:vertAlign w:val="superscript"/>
          <w:lang w:val="pl-PL"/>
        </w:rPr>
        <w:tab/>
      </w:r>
      <w:r w:rsidRPr="00E02ABA">
        <w:rPr>
          <w:sz w:val="20"/>
          <w:szCs w:val="20"/>
          <w:lang w:val="pl-PL"/>
        </w:rPr>
        <w:t>D a t a</w:t>
      </w:r>
    </w:p>
    <w:p w:rsidR="0060630A" w:rsidRPr="00E02ABA" w:rsidRDefault="0060630A" w:rsidP="00E02ABA">
      <w:pPr>
        <w:jc w:val="both"/>
        <w:rPr>
          <w:sz w:val="20"/>
          <w:szCs w:val="20"/>
          <w:lang w:val="pl-PL"/>
        </w:rPr>
      </w:pPr>
      <w:r w:rsidRPr="00E02ABA">
        <w:rPr>
          <w:sz w:val="20"/>
          <w:szCs w:val="20"/>
          <w:lang w:val="pl-PL"/>
        </w:rPr>
        <w:t>Imię i nazwisko</w:t>
      </w:r>
    </w:p>
    <w:p w:rsidR="00E02ABA" w:rsidRPr="00E02ABA" w:rsidRDefault="00E02ABA" w:rsidP="00E02ABA">
      <w:pPr>
        <w:jc w:val="both"/>
        <w:rPr>
          <w:sz w:val="20"/>
          <w:szCs w:val="20"/>
          <w:lang w:val="pl-PL"/>
        </w:rPr>
      </w:pPr>
    </w:p>
    <w:p w:rsidR="0060630A" w:rsidRPr="00E02ABA" w:rsidRDefault="0060630A" w:rsidP="0060630A">
      <w:pPr>
        <w:jc w:val="both"/>
        <w:rPr>
          <w:sz w:val="20"/>
          <w:szCs w:val="20"/>
          <w:vertAlign w:val="superscript"/>
        </w:rPr>
      </w:pPr>
      <w:r w:rsidRPr="00E02ABA">
        <w:rPr>
          <w:sz w:val="20"/>
          <w:szCs w:val="20"/>
          <w:vertAlign w:val="superscript"/>
        </w:rPr>
        <w:t>………………………..</w:t>
      </w:r>
    </w:p>
    <w:p w:rsidR="0060630A" w:rsidRPr="00E02ABA" w:rsidRDefault="0060630A" w:rsidP="00E02ABA">
      <w:pPr>
        <w:jc w:val="both"/>
        <w:rPr>
          <w:sz w:val="20"/>
          <w:szCs w:val="20"/>
        </w:rPr>
      </w:pPr>
      <w:r w:rsidRPr="00E02ABA">
        <w:rPr>
          <w:sz w:val="20"/>
          <w:szCs w:val="20"/>
        </w:rPr>
        <w:t>Adres/telefon</w:t>
      </w:r>
    </w:p>
    <w:p w:rsidR="00E02ABA" w:rsidRPr="00E02ABA" w:rsidRDefault="00E02ABA" w:rsidP="00E02ABA">
      <w:pPr>
        <w:jc w:val="both"/>
        <w:rPr>
          <w:sz w:val="20"/>
          <w:szCs w:val="20"/>
          <w:vertAlign w:val="superscript"/>
        </w:rPr>
      </w:pPr>
    </w:p>
    <w:p w:rsidR="0060630A" w:rsidRPr="00E02ABA" w:rsidRDefault="0060630A" w:rsidP="0060630A">
      <w:pPr>
        <w:jc w:val="both"/>
        <w:rPr>
          <w:sz w:val="20"/>
          <w:szCs w:val="20"/>
          <w:vertAlign w:val="superscript"/>
        </w:rPr>
      </w:pPr>
      <w:r w:rsidRPr="00E02ABA">
        <w:rPr>
          <w:sz w:val="20"/>
          <w:szCs w:val="20"/>
          <w:vertAlign w:val="superscript"/>
        </w:rPr>
        <w:t>………………………..</w:t>
      </w:r>
    </w:p>
    <w:p w:rsidR="0060630A" w:rsidRPr="00BB3BB3" w:rsidRDefault="0060630A" w:rsidP="0060630A">
      <w:pPr>
        <w:jc w:val="both"/>
      </w:pPr>
    </w:p>
    <w:p w:rsidR="0060630A" w:rsidRPr="00BB3BB3" w:rsidRDefault="0060630A" w:rsidP="0060630A">
      <w:pPr>
        <w:spacing w:line="480" w:lineRule="auto"/>
        <w:jc w:val="both"/>
      </w:pPr>
    </w:p>
    <w:p w:rsidR="0060630A" w:rsidRPr="00BB3BB3" w:rsidRDefault="0060630A" w:rsidP="0060630A">
      <w:pPr>
        <w:spacing w:line="480" w:lineRule="auto"/>
        <w:jc w:val="center"/>
        <w:rPr>
          <w:b/>
          <w:lang w:val="pl-PL"/>
        </w:rPr>
      </w:pPr>
      <w:r w:rsidRPr="00BB3BB3">
        <w:rPr>
          <w:b/>
          <w:lang w:val="pl-PL"/>
        </w:rPr>
        <w:t>O Ś W I A D CZENIE</w:t>
      </w:r>
    </w:p>
    <w:p w:rsidR="0060630A" w:rsidRPr="00BB3BB3" w:rsidRDefault="0060630A" w:rsidP="0060630A">
      <w:pPr>
        <w:spacing w:line="480" w:lineRule="auto"/>
        <w:jc w:val="both"/>
        <w:rPr>
          <w:lang w:val="pl-PL"/>
        </w:rPr>
      </w:pPr>
      <w:r w:rsidRPr="00BB3BB3">
        <w:rPr>
          <w:lang w:val="pl-PL"/>
        </w:rPr>
        <w:t>Oświadczam, że zgłoszony na konkurs produkt został przygotowany z zachowaniem podstawowych zasad higieny i nie zawiera żadnych szkodliwych substancji</w:t>
      </w:r>
      <w:r w:rsidR="00E02ABA">
        <w:rPr>
          <w:lang w:val="pl-PL"/>
        </w:rPr>
        <w:t>,</w:t>
      </w:r>
      <w:r w:rsidRPr="00BB3BB3">
        <w:rPr>
          <w:lang w:val="pl-PL"/>
        </w:rPr>
        <w:t xml:space="preserve"> ani produktów nieznanego pochodzenia, przeterminowanych, niewłaściwie przechowywanych</w:t>
      </w:r>
      <w:r w:rsidR="00E02ABA">
        <w:rPr>
          <w:lang w:val="pl-PL"/>
        </w:rPr>
        <w:t xml:space="preserve"> i</w:t>
      </w:r>
      <w:r w:rsidRPr="00BB3BB3">
        <w:rPr>
          <w:lang w:val="pl-PL"/>
        </w:rPr>
        <w:t xml:space="preserve"> mogących szkodzić zdrowiu i życiu człowieka. </w:t>
      </w:r>
    </w:p>
    <w:p w:rsidR="0060630A" w:rsidRPr="00BB3BB3" w:rsidRDefault="0060630A" w:rsidP="0060630A">
      <w:pPr>
        <w:spacing w:line="480" w:lineRule="auto"/>
        <w:jc w:val="both"/>
        <w:rPr>
          <w:lang w:val="pl-PL"/>
        </w:rPr>
      </w:pPr>
    </w:p>
    <w:p w:rsidR="0060630A" w:rsidRPr="00BB3BB3" w:rsidRDefault="0060630A" w:rsidP="0060630A">
      <w:pPr>
        <w:spacing w:line="480" w:lineRule="auto"/>
        <w:jc w:val="both"/>
        <w:rPr>
          <w:lang w:val="pl-PL"/>
        </w:rPr>
      </w:pPr>
    </w:p>
    <w:p w:rsidR="0060630A" w:rsidRPr="00BB3BB3" w:rsidRDefault="0060630A" w:rsidP="0060630A">
      <w:pPr>
        <w:spacing w:line="480" w:lineRule="auto"/>
        <w:ind w:left="2124" w:firstLine="708"/>
        <w:jc w:val="both"/>
        <w:rPr>
          <w:lang w:val="pl-PL"/>
        </w:rPr>
      </w:pPr>
      <w:r w:rsidRPr="00BB3BB3">
        <w:rPr>
          <w:b/>
          <w:lang w:val="pl-PL"/>
        </w:rPr>
        <w:tab/>
      </w:r>
      <w:r w:rsidRPr="00BB3BB3">
        <w:rPr>
          <w:b/>
          <w:lang w:val="pl-PL"/>
        </w:rPr>
        <w:tab/>
      </w:r>
      <w:r w:rsidRPr="00BB3BB3">
        <w:rPr>
          <w:b/>
          <w:lang w:val="pl-PL"/>
        </w:rPr>
        <w:tab/>
      </w:r>
      <w:r w:rsidRPr="00BB3BB3">
        <w:rPr>
          <w:b/>
          <w:lang w:val="pl-PL"/>
        </w:rPr>
        <w:tab/>
      </w:r>
      <w:r w:rsidRPr="00BB3BB3">
        <w:rPr>
          <w:lang w:val="pl-PL"/>
        </w:rPr>
        <w:t>……………………………………</w:t>
      </w:r>
    </w:p>
    <w:p w:rsidR="0060630A" w:rsidRPr="00E02ABA" w:rsidRDefault="0060630A" w:rsidP="0060630A">
      <w:pPr>
        <w:spacing w:line="480" w:lineRule="auto"/>
        <w:jc w:val="both"/>
        <w:rPr>
          <w:sz w:val="20"/>
          <w:szCs w:val="20"/>
          <w:vertAlign w:val="superscript"/>
          <w:lang w:val="pl-PL"/>
        </w:rPr>
      </w:pPr>
      <w:r w:rsidRPr="00BB3BB3">
        <w:rPr>
          <w:lang w:val="pl-PL"/>
        </w:rPr>
        <w:tab/>
      </w:r>
      <w:r w:rsidRPr="00BB3BB3">
        <w:rPr>
          <w:lang w:val="pl-PL"/>
        </w:rPr>
        <w:tab/>
      </w:r>
      <w:r w:rsidRPr="00BB3BB3">
        <w:rPr>
          <w:lang w:val="pl-PL"/>
        </w:rPr>
        <w:tab/>
      </w:r>
      <w:r w:rsidRPr="00BB3BB3">
        <w:rPr>
          <w:lang w:val="pl-PL"/>
        </w:rPr>
        <w:tab/>
      </w:r>
      <w:r w:rsidRPr="00BB3BB3">
        <w:rPr>
          <w:lang w:val="pl-PL"/>
        </w:rPr>
        <w:tab/>
      </w:r>
      <w:r w:rsidRPr="00BB3BB3">
        <w:rPr>
          <w:lang w:val="pl-PL"/>
        </w:rPr>
        <w:tab/>
      </w:r>
      <w:r w:rsidRPr="00BB3BB3">
        <w:rPr>
          <w:lang w:val="pl-PL"/>
        </w:rPr>
        <w:tab/>
      </w:r>
      <w:r w:rsidRPr="00BB3BB3">
        <w:rPr>
          <w:lang w:val="pl-PL"/>
        </w:rPr>
        <w:tab/>
      </w:r>
      <w:r w:rsidRPr="00BB3BB3">
        <w:rPr>
          <w:lang w:val="pl-PL"/>
        </w:rPr>
        <w:tab/>
      </w:r>
      <w:r w:rsidR="00E02ABA" w:rsidRPr="00E02ABA">
        <w:rPr>
          <w:sz w:val="20"/>
          <w:szCs w:val="20"/>
          <w:lang w:val="pl-PL"/>
        </w:rPr>
        <w:tab/>
      </w:r>
      <w:r w:rsidRPr="00E02ABA">
        <w:rPr>
          <w:sz w:val="20"/>
          <w:szCs w:val="20"/>
          <w:lang w:val="pl-PL"/>
        </w:rPr>
        <w:t>Podpis</w:t>
      </w:r>
      <w:r w:rsidRPr="00E02ABA">
        <w:rPr>
          <w:sz w:val="20"/>
          <w:szCs w:val="20"/>
          <w:vertAlign w:val="superscript"/>
          <w:lang w:val="pl-PL"/>
        </w:rPr>
        <w:t xml:space="preserve">  </w:t>
      </w: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Pr="00BB3BB3" w:rsidRDefault="0060630A" w:rsidP="0060630A">
      <w:pPr>
        <w:jc w:val="both"/>
        <w:rPr>
          <w:lang w:val="pl-PL"/>
        </w:rPr>
      </w:pPr>
    </w:p>
    <w:p w:rsidR="0060630A" w:rsidRDefault="0060630A" w:rsidP="0060630A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60630A" w:rsidRDefault="0060630A" w:rsidP="0060630A">
      <w:pPr>
        <w:jc w:val="both"/>
        <w:rPr>
          <w:lang w:val="pl-PL"/>
        </w:rPr>
      </w:pPr>
    </w:p>
    <w:p w:rsidR="0060630A" w:rsidRDefault="0060630A" w:rsidP="0060630A">
      <w:pPr>
        <w:jc w:val="both"/>
        <w:rPr>
          <w:lang w:val="pl-PL"/>
        </w:rPr>
      </w:pPr>
    </w:p>
    <w:p w:rsidR="0060630A" w:rsidRDefault="0060630A" w:rsidP="0060630A">
      <w:pPr>
        <w:jc w:val="both"/>
        <w:rPr>
          <w:lang w:val="pl-PL"/>
        </w:rPr>
      </w:pPr>
    </w:p>
    <w:p w:rsidR="0060630A" w:rsidRDefault="0060630A" w:rsidP="0060630A">
      <w:pPr>
        <w:jc w:val="both"/>
        <w:rPr>
          <w:lang w:val="pl-PL"/>
        </w:rPr>
      </w:pPr>
    </w:p>
    <w:p w:rsidR="0060630A" w:rsidRDefault="0060630A" w:rsidP="0060630A">
      <w:pPr>
        <w:jc w:val="both"/>
        <w:rPr>
          <w:lang w:val="pl-PL"/>
        </w:rPr>
      </w:pPr>
    </w:p>
    <w:p w:rsidR="00E02ABA" w:rsidRDefault="00E02ABA" w:rsidP="00E02ABA">
      <w:pPr>
        <w:ind w:left="6372" w:firstLine="708"/>
        <w:jc w:val="both"/>
        <w:rPr>
          <w:sz w:val="20"/>
          <w:szCs w:val="20"/>
          <w:lang w:val="pl-PL"/>
        </w:rPr>
      </w:pPr>
    </w:p>
    <w:p w:rsidR="0060630A" w:rsidRPr="00E02ABA" w:rsidRDefault="0060630A" w:rsidP="00E02ABA">
      <w:pPr>
        <w:ind w:left="6372" w:firstLine="708"/>
        <w:jc w:val="both"/>
        <w:rPr>
          <w:sz w:val="20"/>
          <w:szCs w:val="20"/>
          <w:lang w:val="pl-PL"/>
        </w:rPr>
      </w:pPr>
      <w:r w:rsidRPr="00E02ABA">
        <w:rPr>
          <w:sz w:val="20"/>
          <w:szCs w:val="20"/>
          <w:lang w:val="pl-PL"/>
        </w:rPr>
        <w:lastRenderedPageBreak/>
        <w:t>Miejscowość i data</w:t>
      </w:r>
    </w:p>
    <w:p w:rsidR="0060630A" w:rsidRPr="00E02ABA" w:rsidRDefault="0060630A" w:rsidP="0060630A">
      <w:pPr>
        <w:ind w:left="6372"/>
        <w:jc w:val="both"/>
        <w:rPr>
          <w:sz w:val="20"/>
          <w:szCs w:val="20"/>
          <w:lang w:val="pl-PL"/>
        </w:rPr>
      </w:pPr>
    </w:p>
    <w:p w:rsidR="0060630A" w:rsidRPr="00E02ABA" w:rsidRDefault="0060630A" w:rsidP="00E02ABA">
      <w:pPr>
        <w:ind w:left="6372" w:firstLine="708"/>
        <w:jc w:val="both"/>
        <w:rPr>
          <w:sz w:val="20"/>
          <w:szCs w:val="20"/>
          <w:lang w:val="pl-PL"/>
        </w:rPr>
      </w:pPr>
      <w:r w:rsidRPr="00E02ABA">
        <w:rPr>
          <w:sz w:val="20"/>
          <w:szCs w:val="20"/>
          <w:lang w:val="pl-PL"/>
        </w:rPr>
        <w:t>..………………………..</w:t>
      </w:r>
    </w:p>
    <w:p w:rsidR="0060630A" w:rsidRPr="00E02ABA" w:rsidRDefault="0060630A" w:rsidP="0060630A">
      <w:pPr>
        <w:spacing w:line="480" w:lineRule="auto"/>
        <w:jc w:val="both"/>
        <w:rPr>
          <w:b/>
          <w:sz w:val="20"/>
          <w:szCs w:val="20"/>
          <w:lang w:val="pl-PL"/>
        </w:rPr>
      </w:pPr>
    </w:p>
    <w:p w:rsidR="0060630A" w:rsidRPr="00BB3BB3" w:rsidRDefault="0060630A" w:rsidP="0060630A">
      <w:pPr>
        <w:spacing w:line="480" w:lineRule="auto"/>
        <w:jc w:val="both"/>
        <w:rPr>
          <w:b/>
          <w:lang w:val="pl-PL"/>
        </w:rPr>
      </w:pPr>
      <w:r w:rsidRPr="00BB3BB3">
        <w:rPr>
          <w:b/>
          <w:lang w:val="pl-PL"/>
        </w:rPr>
        <w:t>KARTA ZGŁOSZENIA</w:t>
      </w:r>
    </w:p>
    <w:p w:rsidR="0060630A" w:rsidRPr="00BB3BB3" w:rsidRDefault="0060630A" w:rsidP="0060630A">
      <w:pPr>
        <w:spacing w:line="480" w:lineRule="auto"/>
        <w:jc w:val="both"/>
        <w:rPr>
          <w:b/>
          <w:lang w:val="pl-PL"/>
        </w:rPr>
      </w:pPr>
      <w:r w:rsidRPr="00BB3BB3">
        <w:rPr>
          <w:b/>
          <w:lang w:val="pl-PL"/>
        </w:rPr>
        <w:t>Imię i nazwisko uczestnika:……………………………………..</w:t>
      </w:r>
    </w:p>
    <w:p w:rsidR="0060630A" w:rsidRPr="00BB3BB3" w:rsidRDefault="0060630A" w:rsidP="0060630A">
      <w:pPr>
        <w:spacing w:line="480" w:lineRule="auto"/>
        <w:jc w:val="both"/>
        <w:rPr>
          <w:b/>
          <w:lang w:val="pl-PL"/>
        </w:rPr>
      </w:pPr>
      <w:r w:rsidRPr="00BB3BB3">
        <w:rPr>
          <w:b/>
          <w:lang w:val="pl-PL"/>
        </w:rPr>
        <w:t>Pesel:………………………………………………………………..</w:t>
      </w:r>
    </w:p>
    <w:p w:rsidR="0060630A" w:rsidRPr="00BB3BB3" w:rsidRDefault="0060630A" w:rsidP="0060630A">
      <w:pPr>
        <w:spacing w:line="480" w:lineRule="auto"/>
        <w:jc w:val="both"/>
        <w:rPr>
          <w:b/>
          <w:lang w:val="pl-PL"/>
        </w:rPr>
      </w:pPr>
      <w:r w:rsidRPr="00BB3BB3">
        <w:rPr>
          <w:b/>
          <w:lang w:val="pl-PL"/>
        </w:rPr>
        <w:t>Adres zameldowania:…………………………………………………………………</w:t>
      </w:r>
    </w:p>
    <w:p w:rsidR="0060630A" w:rsidRPr="00BB3BB3" w:rsidRDefault="0060630A" w:rsidP="0060630A">
      <w:pPr>
        <w:spacing w:line="480" w:lineRule="auto"/>
        <w:jc w:val="both"/>
        <w:rPr>
          <w:b/>
          <w:lang w:val="pl-PL"/>
        </w:rPr>
      </w:pPr>
      <w:r w:rsidRPr="00BB3BB3">
        <w:rPr>
          <w:b/>
          <w:lang w:val="pl-PL"/>
        </w:rPr>
        <w:t>Adres do korespondencji:…………………………………………………………..</w:t>
      </w:r>
    </w:p>
    <w:p w:rsidR="0060630A" w:rsidRPr="00BB3BB3" w:rsidRDefault="0060630A" w:rsidP="0060630A">
      <w:pPr>
        <w:spacing w:line="480" w:lineRule="auto"/>
        <w:jc w:val="both"/>
        <w:rPr>
          <w:b/>
          <w:lang w:val="pl-PL"/>
        </w:rPr>
      </w:pPr>
      <w:r w:rsidRPr="00BB3BB3">
        <w:rPr>
          <w:b/>
          <w:lang w:val="pl-PL"/>
        </w:rPr>
        <w:t>Telefon kontaktowy:………………………………………………………………….</w:t>
      </w:r>
    </w:p>
    <w:p w:rsidR="0060630A" w:rsidRPr="00BB3BB3" w:rsidRDefault="0060630A" w:rsidP="0060630A">
      <w:pPr>
        <w:spacing w:line="480" w:lineRule="auto"/>
        <w:jc w:val="both"/>
        <w:rPr>
          <w:b/>
          <w:lang w:val="pl-PL"/>
        </w:rPr>
      </w:pPr>
      <w:r w:rsidRPr="00BB3BB3">
        <w:rPr>
          <w:b/>
          <w:lang w:val="pl-PL"/>
        </w:rPr>
        <w:t>Nazwa własna zgłaszanego produktu:……………………………………………..</w:t>
      </w:r>
    </w:p>
    <w:p w:rsidR="0060630A" w:rsidRPr="00BB3BB3" w:rsidRDefault="0060630A" w:rsidP="0060630A">
      <w:pPr>
        <w:spacing w:line="480" w:lineRule="auto"/>
        <w:jc w:val="both"/>
        <w:rPr>
          <w:b/>
          <w:lang w:val="pl-PL"/>
        </w:rPr>
      </w:pPr>
    </w:p>
    <w:p w:rsidR="0060630A" w:rsidRPr="00BB3BB3" w:rsidRDefault="0060630A" w:rsidP="0060630A">
      <w:pPr>
        <w:spacing w:line="480" w:lineRule="auto"/>
        <w:jc w:val="both"/>
        <w:rPr>
          <w:b/>
          <w:lang w:val="pl-PL"/>
        </w:rPr>
      </w:pPr>
      <w:r w:rsidRPr="00BB3BB3">
        <w:rPr>
          <w:b/>
          <w:lang w:val="pl-PL"/>
        </w:rPr>
        <w:t>Oświadczenie</w:t>
      </w:r>
    </w:p>
    <w:p w:rsidR="0060630A" w:rsidRPr="00BB3BB3" w:rsidRDefault="0060630A" w:rsidP="0060630A">
      <w:pPr>
        <w:spacing w:line="480" w:lineRule="auto"/>
        <w:jc w:val="both"/>
        <w:rPr>
          <w:lang w:val="pl-PL"/>
        </w:rPr>
      </w:pPr>
      <w:r>
        <w:rPr>
          <w:lang w:val="pl-PL"/>
        </w:rPr>
        <w:t>Oświadczam, że zapoznałem/</w:t>
      </w:r>
      <w:proofErr w:type="spellStart"/>
      <w:r>
        <w:rPr>
          <w:lang w:val="pl-PL"/>
        </w:rPr>
        <w:t>am</w:t>
      </w:r>
      <w:proofErr w:type="spellEnd"/>
      <w:r>
        <w:rPr>
          <w:lang w:val="pl-PL"/>
        </w:rPr>
        <w:t xml:space="preserve"> się z Regulaminem K</w:t>
      </w:r>
      <w:r w:rsidRPr="00BB3BB3">
        <w:rPr>
          <w:lang w:val="pl-PL"/>
        </w:rPr>
        <w:t xml:space="preserve">onkursu na </w:t>
      </w:r>
      <w:r>
        <w:rPr>
          <w:lang w:val="pl-PL"/>
        </w:rPr>
        <w:t xml:space="preserve">Najlepszego Bugaja </w:t>
      </w:r>
      <w:r w:rsidR="00E02ABA">
        <w:rPr>
          <w:lang w:val="pl-PL"/>
        </w:rPr>
        <w:br/>
      </w:r>
      <w:r>
        <w:rPr>
          <w:lang w:val="pl-PL"/>
        </w:rPr>
        <w:t xml:space="preserve">i </w:t>
      </w:r>
      <w:r w:rsidRPr="00BB3BB3">
        <w:rPr>
          <w:lang w:val="pl-PL"/>
        </w:rPr>
        <w:t xml:space="preserve">wyrażam zgodę na udział w konkursie na zasadach </w:t>
      </w:r>
      <w:r>
        <w:rPr>
          <w:lang w:val="pl-PL"/>
        </w:rPr>
        <w:t>opisanych w niniejszym regulaminie</w:t>
      </w:r>
      <w:r w:rsidRPr="00BB3BB3">
        <w:rPr>
          <w:lang w:val="pl-PL"/>
        </w:rPr>
        <w:t>.</w:t>
      </w:r>
    </w:p>
    <w:p w:rsidR="0060630A" w:rsidRPr="00BB3BB3" w:rsidRDefault="0060630A" w:rsidP="0060630A">
      <w:pPr>
        <w:spacing w:line="480" w:lineRule="auto"/>
        <w:jc w:val="both"/>
        <w:rPr>
          <w:lang w:val="pl-PL"/>
        </w:rPr>
      </w:pPr>
    </w:p>
    <w:p w:rsidR="0060630A" w:rsidRPr="00BB3BB3" w:rsidRDefault="0060630A" w:rsidP="0060630A">
      <w:pPr>
        <w:jc w:val="both"/>
        <w:rPr>
          <w:lang w:val="pl-PL"/>
        </w:rPr>
      </w:pPr>
      <w:r w:rsidRPr="00BB3BB3">
        <w:rPr>
          <w:lang w:val="pl-PL"/>
        </w:rPr>
        <w:t>……………………………………                                 ……………………………….</w:t>
      </w:r>
    </w:p>
    <w:p w:rsidR="0060630A" w:rsidRPr="002F56B3" w:rsidRDefault="0060630A" w:rsidP="0060630A">
      <w:pPr>
        <w:jc w:val="both"/>
        <w:rPr>
          <w:vertAlign w:val="superscript"/>
          <w:lang w:val="pl-PL"/>
        </w:rPr>
      </w:pPr>
      <w:r w:rsidRPr="00BB3BB3">
        <w:rPr>
          <w:lang w:val="pl-PL"/>
        </w:rPr>
        <w:tab/>
      </w:r>
      <w:r w:rsidRPr="002F56B3">
        <w:rPr>
          <w:sz w:val="20"/>
          <w:szCs w:val="20"/>
          <w:lang w:val="pl-PL"/>
        </w:rPr>
        <w:t>Miejscowość</w:t>
      </w:r>
      <w:r w:rsidRPr="00BB3BB3">
        <w:rPr>
          <w:lang w:val="pl-PL"/>
        </w:rPr>
        <w:t>,</w:t>
      </w:r>
      <w:r>
        <w:rPr>
          <w:lang w:val="pl-PL"/>
        </w:rPr>
        <w:t xml:space="preserve"> </w:t>
      </w:r>
      <w:r w:rsidRPr="002F56B3">
        <w:rPr>
          <w:sz w:val="20"/>
          <w:szCs w:val="20"/>
          <w:lang w:val="pl-PL"/>
        </w:rPr>
        <w:t xml:space="preserve">data                                                               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Pr="002F56B3">
        <w:rPr>
          <w:sz w:val="20"/>
          <w:szCs w:val="20"/>
          <w:lang w:val="pl-PL"/>
        </w:rPr>
        <w:t>Podpis</w:t>
      </w:r>
    </w:p>
    <w:p w:rsidR="0060630A" w:rsidRPr="002F56B3" w:rsidRDefault="0060630A" w:rsidP="0060630A">
      <w:pPr>
        <w:spacing w:line="480" w:lineRule="auto"/>
        <w:jc w:val="both"/>
        <w:rPr>
          <w:lang w:val="pl-PL"/>
        </w:rPr>
      </w:pPr>
    </w:p>
    <w:p w:rsidR="0060630A" w:rsidRPr="00BB3BB3" w:rsidRDefault="0060630A" w:rsidP="0060630A">
      <w:pPr>
        <w:spacing w:line="480" w:lineRule="auto"/>
        <w:jc w:val="both"/>
        <w:rPr>
          <w:lang w:val="pl-PL"/>
        </w:rPr>
      </w:pPr>
    </w:p>
    <w:p w:rsidR="0060630A" w:rsidRPr="00BB3BB3" w:rsidRDefault="0060630A" w:rsidP="0060630A">
      <w:pPr>
        <w:spacing w:line="480" w:lineRule="auto"/>
        <w:jc w:val="both"/>
        <w:rPr>
          <w:lang w:val="pl-PL"/>
        </w:rPr>
      </w:pPr>
    </w:p>
    <w:p w:rsidR="0060630A" w:rsidRDefault="0060630A" w:rsidP="0060630A">
      <w:pPr>
        <w:spacing w:line="480" w:lineRule="auto"/>
        <w:jc w:val="both"/>
        <w:rPr>
          <w:lang w:val="pl-PL"/>
        </w:rPr>
      </w:pPr>
    </w:p>
    <w:p w:rsidR="0060630A" w:rsidRDefault="0060630A" w:rsidP="0060630A">
      <w:pPr>
        <w:spacing w:line="480" w:lineRule="auto"/>
        <w:jc w:val="both"/>
        <w:rPr>
          <w:lang w:val="pl-PL"/>
        </w:rPr>
      </w:pPr>
    </w:p>
    <w:p w:rsidR="0060630A" w:rsidRDefault="0060630A" w:rsidP="0060630A">
      <w:pPr>
        <w:spacing w:line="480" w:lineRule="auto"/>
        <w:jc w:val="both"/>
        <w:rPr>
          <w:lang w:val="pl-PL"/>
        </w:rPr>
      </w:pPr>
    </w:p>
    <w:p w:rsidR="0060630A" w:rsidRPr="00BB3BB3" w:rsidRDefault="0060630A" w:rsidP="0060630A">
      <w:pPr>
        <w:spacing w:line="480" w:lineRule="auto"/>
        <w:jc w:val="both"/>
        <w:rPr>
          <w:lang w:val="pl-PL"/>
        </w:rPr>
      </w:pPr>
    </w:p>
    <w:p w:rsidR="0060630A" w:rsidRPr="00BB3BB3" w:rsidRDefault="0060630A" w:rsidP="0060630A">
      <w:pPr>
        <w:jc w:val="both"/>
      </w:pPr>
    </w:p>
    <w:p w:rsidR="0060630A" w:rsidRPr="00BB3BB3" w:rsidRDefault="0060630A" w:rsidP="0060630A">
      <w:pPr>
        <w:jc w:val="both"/>
      </w:pPr>
    </w:p>
    <w:p w:rsidR="0060630A" w:rsidRPr="00BB3BB3" w:rsidRDefault="0060630A" w:rsidP="0060630A">
      <w:pPr>
        <w:jc w:val="both"/>
        <w:rPr>
          <w:b/>
          <w:lang w:val="pl-PL"/>
        </w:rPr>
      </w:pPr>
    </w:p>
    <w:p w:rsidR="00F90442" w:rsidRDefault="00F90442"/>
    <w:sectPr w:rsidR="00F9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ACF"/>
    <w:multiLevelType w:val="hybridMultilevel"/>
    <w:tmpl w:val="6BD658B4"/>
    <w:lvl w:ilvl="0" w:tplc="6BCC0C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6414D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lang w:val="pl-PL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E5DA7"/>
    <w:multiLevelType w:val="hybridMultilevel"/>
    <w:tmpl w:val="E9B2F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0136B"/>
    <w:multiLevelType w:val="hybridMultilevel"/>
    <w:tmpl w:val="37263E8A"/>
    <w:lvl w:ilvl="0" w:tplc="9662A0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B3988"/>
    <w:multiLevelType w:val="hybridMultilevel"/>
    <w:tmpl w:val="1130A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782C"/>
    <w:multiLevelType w:val="hybridMultilevel"/>
    <w:tmpl w:val="4BE87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38A4"/>
    <w:multiLevelType w:val="hybridMultilevel"/>
    <w:tmpl w:val="69F658EE"/>
    <w:lvl w:ilvl="0" w:tplc="688C47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868D9"/>
    <w:multiLevelType w:val="hybridMultilevel"/>
    <w:tmpl w:val="4B544CA6"/>
    <w:lvl w:ilvl="0" w:tplc="3E8C01B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22E3ECE"/>
    <w:multiLevelType w:val="hybridMultilevel"/>
    <w:tmpl w:val="6A7803C0"/>
    <w:lvl w:ilvl="0" w:tplc="1A9051A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651A5DE6"/>
    <w:multiLevelType w:val="hybridMultilevel"/>
    <w:tmpl w:val="34889E80"/>
    <w:lvl w:ilvl="0" w:tplc="1BE804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0A"/>
    <w:rsid w:val="000A43C8"/>
    <w:rsid w:val="0060630A"/>
    <w:rsid w:val="00E02ABA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1BC44-964F-4AD1-BA76-B20DC668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pl-PL"/>
    </w:rPr>
  </w:style>
  <w:style w:type="paragraph" w:styleId="Nagwek1">
    <w:name w:val="heading 1"/>
    <w:basedOn w:val="Normalny"/>
    <w:next w:val="Normalny"/>
    <w:link w:val="Nagwek1Znak"/>
    <w:qFormat/>
    <w:rsid w:val="0060630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Bookman Old Style" w:hAnsi="Bookman Old Style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0630A"/>
    <w:pPr>
      <w:keepNext/>
      <w:jc w:val="both"/>
      <w:outlineLvl w:val="1"/>
    </w:pPr>
    <w:rPr>
      <w:rFonts w:ascii="Verdana" w:hAnsi="Verdana"/>
      <w:b/>
      <w:b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30A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0630A"/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630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0630A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Hipercze">
    <w:name w:val="Hyperlink"/>
    <w:rsid w:val="00606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2017-06-08T13:34:00Z</dcterms:created>
  <dcterms:modified xsi:type="dcterms:W3CDTF">2017-06-08T13:34:00Z</dcterms:modified>
</cp:coreProperties>
</file>