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8FF" w:rsidRPr="00796E71" w:rsidRDefault="005B4B5A" w:rsidP="00796E71">
      <w:pPr>
        <w:pStyle w:val="Default"/>
        <w:jc w:val="both"/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Leszek Nowak „Skrzypce Wiktora J</w:t>
      </w:r>
      <w:r w:rsidR="001478FF" w:rsidRPr="00796E71">
        <w:rPr>
          <w:rFonts w:ascii="Book Antiqua" w:hAnsi="Book Antiqua"/>
          <w:b/>
          <w:sz w:val="28"/>
          <w:szCs w:val="28"/>
        </w:rPr>
        <w:t>unga”</w:t>
      </w:r>
      <w:r w:rsidR="00796E71" w:rsidRPr="00796E71">
        <w:rPr>
          <w:rFonts w:ascii="Book Antiqua" w:hAnsi="Book Antiqua"/>
          <w:b/>
          <w:sz w:val="28"/>
          <w:szCs w:val="28"/>
        </w:rPr>
        <w:t xml:space="preserve"> </w:t>
      </w:r>
      <w:r w:rsidR="00796E71" w:rsidRPr="00796E71">
        <w:rPr>
          <w:rFonts w:ascii="Book Antiqua" w:hAnsi="Book Antiqua"/>
          <w:b/>
          <w:i/>
          <w:sz w:val="28"/>
          <w:szCs w:val="28"/>
        </w:rPr>
        <w:t>fragmenty</w:t>
      </w:r>
    </w:p>
    <w:p w:rsidR="001478FF" w:rsidRPr="00796E71" w:rsidRDefault="001478FF" w:rsidP="00796E71">
      <w:pPr>
        <w:pStyle w:val="Default"/>
        <w:jc w:val="both"/>
        <w:rPr>
          <w:rFonts w:ascii="Book Antiqua" w:hAnsi="Book Antiqua"/>
          <w:sz w:val="28"/>
          <w:szCs w:val="28"/>
        </w:rPr>
      </w:pPr>
      <w:bookmarkStart w:id="0" w:name="_GoBack"/>
      <w:bookmarkEnd w:id="0"/>
    </w:p>
    <w:p w:rsidR="001478FF" w:rsidRPr="00796E71" w:rsidRDefault="001478FF" w:rsidP="00796E71">
      <w:pPr>
        <w:pStyle w:val="Default"/>
        <w:jc w:val="both"/>
        <w:rPr>
          <w:rFonts w:ascii="Book Antiqua" w:hAnsi="Book Antiqua"/>
          <w:sz w:val="28"/>
          <w:szCs w:val="28"/>
        </w:rPr>
      </w:pPr>
      <w:r w:rsidRPr="00796E71">
        <w:rPr>
          <w:rFonts w:ascii="Book Antiqua" w:hAnsi="Book Antiqua"/>
          <w:sz w:val="28"/>
          <w:szCs w:val="28"/>
        </w:rPr>
        <w:t>Lato w Mławie było piękne tego roku. Nieśmiało szeleszczące liście klonów i jesionów tworzyły na alejkach ogrodu spacerowego urzekającą grę światła i cienia. Z pobliskiej cerkwi wracali eleganccy panowie i wytworne damy</w:t>
      </w:r>
      <w:r w:rsidR="00796E71">
        <w:rPr>
          <w:rFonts w:ascii="Book Antiqua" w:hAnsi="Book Antiqua"/>
          <w:sz w:val="28"/>
          <w:szCs w:val="28"/>
        </w:rPr>
        <w:t xml:space="preserve"> [...]</w:t>
      </w:r>
    </w:p>
    <w:p w:rsidR="00E83BE4" w:rsidRDefault="001478FF" w:rsidP="00796E71">
      <w:pPr>
        <w:jc w:val="both"/>
        <w:rPr>
          <w:rFonts w:ascii="Book Antiqua" w:hAnsi="Book Antiqua"/>
          <w:sz w:val="28"/>
          <w:szCs w:val="28"/>
        </w:rPr>
      </w:pPr>
      <w:r w:rsidRPr="00796E71">
        <w:rPr>
          <w:rFonts w:ascii="Book Antiqua" w:hAnsi="Book Antiqua"/>
          <w:sz w:val="28"/>
          <w:szCs w:val="28"/>
        </w:rPr>
        <w:t>– Rzeczywiście salon. Nawet w Ameryce tak się nie stroją – pomyślał z rozczuleniem Wiktor. Uwielbiał tam przesiadywać. Odkąd rodzice przywieźli go do dziadków w Mławie, wierząc, że w polskich szkołach będzie mógł lepiej rozwinąć swój muzyczny talent, miejski ogród stał się dla niego ulubionym miejscem spędzania wolnego czasu.</w:t>
      </w:r>
      <w:r w:rsidR="00796E71">
        <w:rPr>
          <w:rFonts w:ascii="Book Antiqua" w:hAnsi="Book Antiqua"/>
          <w:sz w:val="28"/>
          <w:szCs w:val="28"/>
        </w:rPr>
        <w:t xml:space="preserve"> [...]</w:t>
      </w:r>
    </w:p>
    <w:p w:rsidR="00796E71" w:rsidRDefault="00796E71" w:rsidP="00796E71">
      <w:pPr>
        <w:jc w:val="both"/>
        <w:rPr>
          <w:rFonts w:ascii="Book Antiqua" w:hAnsi="Book Antiqua"/>
          <w:sz w:val="28"/>
          <w:szCs w:val="28"/>
        </w:rPr>
      </w:pPr>
    </w:p>
    <w:p w:rsidR="00542646" w:rsidRPr="00542646" w:rsidRDefault="00D855FC" w:rsidP="00796E71">
      <w:pPr>
        <w:jc w:val="both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>S</w:t>
      </w:r>
      <w:r w:rsidR="00796E71" w:rsidRPr="00796E71">
        <w:rPr>
          <w:rFonts w:ascii="Book Antiqua" w:hAnsi="Book Antiqua"/>
          <w:sz w:val="28"/>
          <w:szCs w:val="28"/>
        </w:rPr>
        <w:t>próbował zagrać kilka taktów. Zazwyczaj nawet trudne kompozycje nie sprawiały mu kłopotu, ale tego dnia wyjątkowo nie potrafił się skoncentrować na grze. A przecież już w piątek ma egzamin w konserwatorium. Od jego wyniku tak naprawdę zależy cała jego przyszła kariera. Młody skrzypek myślami był jednak gdzie indziej.</w:t>
      </w:r>
      <w:r w:rsidR="00542646">
        <w:rPr>
          <w:rFonts w:ascii="Book Antiqua" w:hAnsi="Book Antiqua"/>
          <w:sz w:val="28"/>
          <w:szCs w:val="28"/>
        </w:rPr>
        <w:t xml:space="preserve"> [...] </w:t>
      </w:r>
    </w:p>
    <w:p w:rsidR="00542646" w:rsidRPr="00542646" w:rsidRDefault="00542646" w:rsidP="00542646">
      <w:pPr>
        <w:pStyle w:val="Default"/>
        <w:jc w:val="both"/>
        <w:rPr>
          <w:rFonts w:ascii="Book Antiqua" w:hAnsi="Book Antiqua"/>
          <w:sz w:val="28"/>
          <w:szCs w:val="28"/>
        </w:rPr>
      </w:pPr>
      <w:r w:rsidRPr="00542646">
        <w:rPr>
          <w:rFonts w:ascii="Book Antiqua" w:hAnsi="Book Antiqua"/>
          <w:sz w:val="28"/>
          <w:szCs w:val="28"/>
        </w:rPr>
        <w:t xml:space="preserve">– Panie Jung, no niechże się pan ruszy! – siostra znów pociągnęła swojego podopiecznego za rękę i poprowadziła w kierunku schodów. – Tylko ostrożnie, bo tu jest całkiem stromo – ostrzegła. </w:t>
      </w:r>
    </w:p>
    <w:p w:rsidR="00542646" w:rsidRPr="00542646" w:rsidRDefault="00542646" w:rsidP="00542646">
      <w:pPr>
        <w:pStyle w:val="Default"/>
        <w:jc w:val="both"/>
        <w:rPr>
          <w:rFonts w:ascii="Book Antiqua" w:hAnsi="Book Antiqua"/>
          <w:sz w:val="28"/>
          <w:szCs w:val="28"/>
        </w:rPr>
      </w:pPr>
      <w:r w:rsidRPr="00542646">
        <w:rPr>
          <w:rFonts w:ascii="Book Antiqua" w:hAnsi="Book Antiqua"/>
          <w:sz w:val="28"/>
          <w:szCs w:val="28"/>
        </w:rPr>
        <w:t xml:space="preserve">– Siostro, skąd ja się tutaj tak naprawdę wziąłem? – zapytał Wiktor. </w:t>
      </w:r>
    </w:p>
    <w:p w:rsidR="00542646" w:rsidRPr="00542646" w:rsidRDefault="00542646" w:rsidP="00542646">
      <w:pPr>
        <w:pStyle w:val="Default"/>
        <w:jc w:val="both"/>
        <w:rPr>
          <w:rFonts w:ascii="Book Antiqua" w:hAnsi="Book Antiqua"/>
          <w:sz w:val="28"/>
          <w:szCs w:val="28"/>
        </w:rPr>
      </w:pPr>
      <w:r w:rsidRPr="00542646">
        <w:rPr>
          <w:rFonts w:ascii="Book Antiqua" w:hAnsi="Book Antiqua"/>
          <w:sz w:val="28"/>
          <w:szCs w:val="28"/>
        </w:rPr>
        <w:t xml:space="preserve">– No jakże, doktor Nowak panu nie mówił? Wyciągnęli pana z </w:t>
      </w:r>
      <w:proofErr w:type="spellStart"/>
      <w:r w:rsidRPr="00542646">
        <w:rPr>
          <w:rFonts w:ascii="Book Antiqua" w:hAnsi="Book Antiqua"/>
          <w:sz w:val="28"/>
          <w:szCs w:val="28"/>
        </w:rPr>
        <w:t>Seracza</w:t>
      </w:r>
      <w:proofErr w:type="spellEnd"/>
      <w:r w:rsidRPr="00542646">
        <w:rPr>
          <w:rFonts w:ascii="Book Antiqua" w:hAnsi="Book Antiqua"/>
          <w:sz w:val="28"/>
          <w:szCs w:val="28"/>
        </w:rPr>
        <w:t xml:space="preserve">. Podobno strasznie pan majaczył. </w:t>
      </w:r>
      <w:r w:rsidR="00D855FC">
        <w:rPr>
          <w:rFonts w:ascii="Book Antiqua" w:hAnsi="Book Antiqua"/>
          <w:sz w:val="28"/>
          <w:szCs w:val="28"/>
        </w:rPr>
        <w:t>[...]</w:t>
      </w:r>
    </w:p>
    <w:p w:rsidR="00542646" w:rsidRPr="00542646" w:rsidRDefault="00542646" w:rsidP="00542646">
      <w:pPr>
        <w:pStyle w:val="Default"/>
        <w:jc w:val="both"/>
        <w:rPr>
          <w:rFonts w:ascii="Book Antiqua" w:hAnsi="Book Antiqua"/>
          <w:sz w:val="28"/>
          <w:szCs w:val="28"/>
        </w:rPr>
      </w:pPr>
      <w:r w:rsidRPr="00542646">
        <w:rPr>
          <w:rFonts w:ascii="Book Antiqua" w:hAnsi="Book Antiqua"/>
          <w:sz w:val="28"/>
          <w:szCs w:val="28"/>
        </w:rPr>
        <w:t xml:space="preserve">– Tylko jakim cudem znalazłem się w </w:t>
      </w:r>
      <w:proofErr w:type="spellStart"/>
      <w:r w:rsidRPr="00542646">
        <w:rPr>
          <w:rFonts w:ascii="Book Antiqua" w:hAnsi="Book Antiqua"/>
          <w:sz w:val="28"/>
          <w:szCs w:val="28"/>
        </w:rPr>
        <w:t>Seraczu</w:t>
      </w:r>
      <w:proofErr w:type="spellEnd"/>
      <w:r w:rsidRPr="00542646">
        <w:rPr>
          <w:rFonts w:ascii="Book Antiqua" w:hAnsi="Book Antiqua"/>
          <w:sz w:val="28"/>
          <w:szCs w:val="28"/>
        </w:rPr>
        <w:t xml:space="preserve">… </w:t>
      </w:r>
    </w:p>
    <w:p w:rsidR="00542646" w:rsidRPr="00542646" w:rsidRDefault="00542646" w:rsidP="00542646">
      <w:pPr>
        <w:pStyle w:val="Default"/>
        <w:jc w:val="both"/>
        <w:rPr>
          <w:rFonts w:ascii="Book Antiqua" w:hAnsi="Book Antiqua"/>
          <w:sz w:val="28"/>
          <w:szCs w:val="28"/>
        </w:rPr>
      </w:pPr>
      <w:r w:rsidRPr="00542646">
        <w:rPr>
          <w:rFonts w:ascii="Book Antiqua" w:hAnsi="Book Antiqua"/>
          <w:sz w:val="28"/>
          <w:szCs w:val="28"/>
        </w:rPr>
        <w:t xml:space="preserve">– A to już chyba pan sam powinien wiedzieć. Co ja, wróżka? </w:t>
      </w:r>
    </w:p>
    <w:p w:rsidR="00542646" w:rsidRDefault="00542646" w:rsidP="00542646">
      <w:pPr>
        <w:jc w:val="both"/>
        <w:rPr>
          <w:rFonts w:ascii="Book Antiqua" w:hAnsi="Book Antiqua"/>
          <w:sz w:val="28"/>
          <w:szCs w:val="28"/>
        </w:rPr>
      </w:pPr>
      <w:proofErr w:type="spellStart"/>
      <w:r w:rsidRPr="00542646">
        <w:rPr>
          <w:rFonts w:ascii="Book Antiqua" w:hAnsi="Book Antiqua"/>
          <w:sz w:val="28"/>
          <w:szCs w:val="28"/>
        </w:rPr>
        <w:t>Seracz</w:t>
      </w:r>
      <w:proofErr w:type="spellEnd"/>
      <w:r w:rsidRPr="00542646">
        <w:rPr>
          <w:rFonts w:ascii="Book Antiqua" w:hAnsi="Book Antiqua"/>
          <w:sz w:val="28"/>
          <w:szCs w:val="28"/>
        </w:rPr>
        <w:t xml:space="preserve">. Rzeczywiście, przypomina mu się jakaś woda. Dużo zimnej, rybio oślizłej wody. Ale co wcześniej? Kompletna pustka! Tylko ten warszawski pokaz w scenerii jak z powieści grozy. </w:t>
      </w:r>
      <w:r w:rsidR="00D855FC">
        <w:rPr>
          <w:rFonts w:ascii="Book Antiqua" w:hAnsi="Book Antiqua"/>
          <w:sz w:val="28"/>
          <w:szCs w:val="28"/>
        </w:rPr>
        <w:t>[...]</w:t>
      </w:r>
    </w:p>
    <w:p w:rsidR="00D855FC" w:rsidRDefault="00D855FC" w:rsidP="00B828BA">
      <w:pPr>
        <w:jc w:val="both"/>
        <w:rPr>
          <w:rFonts w:ascii="Book Antiqua" w:hAnsi="Book Antiqua"/>
          <w:sz w:val="28"/>
          <w:szCs w:val="28"/>
        </w:rPr>
      </w:pPr>
    </w:p>
    <w:p w:rsidR="00B828BA" w:rsidRPr="00B828BA" w:rsidRDefault="00B828BA" w:rsidP="00B828BA">
      <w:pPr>
        <w:pStyle w:val="Default"/>
        <w:jc w:val="both"/>
        <w:rPr>
          <w:rFonts w:ascii="Book Antiqua" w:hAnsi="Book Antiqua"/>
          <w:sz w:val="28"/>
          <w:szCs w:val="28"/>
        </w:rPr>
      </w:pPr>
      <w:r w:rsidRPr="00B828BA">
        <w:rPr>
          <w:rFonts w:ascii="Book Antiqua" w:hAnsi="Book Antiqua"/>
          <w:sz w:val="28"/>
          <w:szCs w:val="28"/>
        </w:rPr>
        <w:t xml:space="preserve">– Proszę pana! Proszę pana! Dobrze się pan czuje? </w:t>
      </w:r>
    </w:p>
    <w:p w:rsidR="00B828BA" w:rsidRPr="00B828BA" w:rsidRDefault="00B828BA" w:rsidP="00B828BA">
      <w:pPr>
        <w:pStyle w:val="Default"/>
        <w:jc w:val="both"/>
        <w:rPr>
          <w:rFonts w:ascii="Book Antiqua" w:hAnsi="Book Antiqua"/>
          <w:sz w:val="28"/>
          <w:szCs w:val="28"/>
        </w:rPr>
      </w:pPr>
      <w:r w:rsidRPr="00B828BA">
        <w:rPr>
          <w:rFonts w:ascii="Book Antiqua" w:hAnsi="Book Antiqua"/>
          <w:sz w:val="28"/>
          <w:szCs w:val="28"/>
        </w:rPr>
        <w:t xml:space="preserve">Wiktor Jung otworzył oczy, czując, że ktoś szarpie go za ramię. </w:t>
      </w:r>
    </w:p>
    <w:p w:rsidR="00B828BA" w:rsidRPr="00B828BA" w:rsidRDefault="00B828BA" w:rsidP="00B828BA">
      <w:pPr>
        <w:pStyle w:val="Default"/>
        <w:jc w:val="both"/>
        <w:rPr>
          <w:rFonts w:ascii="Book Antiqua" w:hAnsi="Book Antiqua"/>
          <w:sz w:val="28"/>
          <w:szCs w:val="28"/>
        </w:rPr>
      </w:pPr>
      <w:r w:rsidRPr="00B828BA">
        <w:rPr>
          <w:rFonts w:ascii="Book Antiqua" w:hAnsi="Book Antiqua"/>
          <w:sz w:val="28"/>
          <w:szCs w:val="28"/>
        </w:rPr>
        <w:t xml:space="preserve">– Tak, wszystko w porządku, dziękuję – uśmiechnął się, widząc zatroskaną twarz jakiegoś chłopca. </w:t>
      </w:r>
      <w:r>
        <w:rPr>
          <w:rFonts w:ascii="Book Antiqua" w:hAnsi="Book Antiqua"/>
          <w:sz w:val="28"/>
          <w:szCs w:val="28"/>
        </w:rPr>
        <w:t>[...]</w:t>
      </w:r>
    </w:p>
    <w:p w:rsidR="00D855FC" w:rsidRPr="00D855FC" w:rsidRDefault="00B828BA" w:rsidP="00B828BA">
      <w:pPr>
        <w:pStyle w:val="Default"/>
        <w:jc w:val="both"/>
        <w:rPr>
          <w:rFonts w:ascii="Book Antiqua" w:hAnsi="Book Antiqua"/>
          <w:sz w:val="28"/>
          <w:szCs w:val="28"/>
        </w:rPr>
      </w:pPr>
      <w:r w:rsidRPr="00B828BA">
        <w:rPr>
          <w:rFonts w:ascii="Book Antiqua" w:hAnsi="Book Antiqua"/>
          <w:sz w:val="28"/>
          <w:szCs w:val="28"/>
        </w:rPr>
        <w:t>Jung siedział na ławce w miejskim parku. Najwyraźniej znów przysnął na chwilę</w:t>
      </w:r>
      <w:r w:rsidR="00D855FC" w:rsidRPr="00D855FC">
        <w:rPr>
          <w:rFonts w:ascii="Book Antiqua" w:hAnsi="Book Antiqua"/>
          <w:sz w:val="28"/>
          <w:szCs w:val="28"/>
        </w:rPr>
        <w:t xml:space="preserve">. </w:t>
      </w:r>
    </w:p>
    <w:p w:rsidR="00D855FC" w:rsidRPr="00D855FC" w:rsidRDefault="00D855FC" w:rsidP="00B828BA">
      <w:pPr>
        <w:jc w:val="both"/>
        <w:rPr>
          <w:rFonts w:ascii="Book Antiqua" w:hAnsi="Book Antiqua"/>
          <w:sz w:val="28"/>
          <w:szCs w:val="28"/>
        </w:rPr>
      </w:pPr>
      <w:r w:rsidRPr="00D855FC">
        <w:rPr>
          <w:rFonts w:ascii="Book Antiqua" w:hAnsi="Book Antiqua"/>
          <w:sz w:val="28"/>
          <w:szCs w:val="28"/>
        </w:rPr>
        <w:lastRenderedPageBreak/>
        <w:t xml:space="preserve">– Uff, to tylko zły sen… Ale gdzie moje skrzypce? – zastanowił się. Obok niego na ławce leżał pusty futerał, ale instrumentu – ani śladu. </w:t>
      </w:r>
      <w:r w:rsidR="00B828BA">
        <w:rPr>
          <w:rFonts w:ascii="Book Antiqua" w:hAnsi="Book Antiqua"/>
          <w:sz w:val="28"/>
          <w:szCs w:val="28"/>
        </w:rPr>
        <w:t>[...]</w:t>
      </w:r>
      <w:r w:rsidRPr="00D855FC">
        <w:rPr>
          <w:rFonts w:ascii="Book Antiqua" w:hAnsi="Book Antiqua"/>
          <w:sz w:val="28"/>
          <w:szCs w:val="28"/>
        </w:rPr>
        <w:t xml:space="preserve"> Że też mnie zawsze musi coś spotkać – wymamrotał pod nosem, wstał i zaczął się rozglądać za instrumentem.</w:t>
      </w:r>
      <w:r w:rsidR="00160179">
        <w:rPr>
          <w:rFonts w:ascii="Book Antiqua" w:hAnsi="Book Antiqua"/>
          <w:sz w:val="28"/>
          <w:szCs w:val="28"/>
        </w:rPr>
        <w:t xml:space="preserve"> [...]</w:t>
      </w:r>
    </w:p>
    <w:p w:rsidR="00D855FC" w:rsidRPr="00D855FC" w:rsidRDefault="00D855FC" w:rsidP="00542646">
      <w:pPr>
        <w:jc w:val="both"/>
        <w:rPr>
          <w:rFonts w:ascii="Book Antiqua" w:hAnsi="Book Antiqua"/>
          <w:i/>
          <w:sz w:val="28"/>
          <w:szCs w:val="28"/>
        </w:rPr>
      </w:pPr>
    </w:p>
    <w:sectPr w:rsidR="00D855FC" w:rsidRPr="00D85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702"/>
    <w:rsid w:val="001478FF"/>
    <w:rsid w:val="00160179"/>
    <w:rsid w:val="00542646"/>
    <w:rsid w:val="005B4B5A"/>
    <w:rsid w:val="00796E71"/>
    <w:rsid w:val="00927815"/>
    <w:rsid w:val="00B57702"/>
    <w:rsid w:val="00B828BA"/>
    <w:rsid w:val="00D855FC"/>
    <w:rsid w:val="00E8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E529A4-1CFA-4B78-8862-CF8AD5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478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6</cp:revision>
  <dcterms:created xsi:type="dcterms:W3CDTF">2021-10-12T11:12:00Z</dcterms:created>
  <dcterms:modified xsi:type="dcterms:W3CDTF">2021-10-18T10:32:00Z</dcterms:modified>
</cp:coreProperties>
</file>