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07A" w:rsidRPr="00EB607A" w:rsidRDefault="001E21EE" w:rsidP="00EB60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II </w:t>
      </w:r>
      <w:r w:rsidR="00EB607A" w:rsidRPr="00EB607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Ogólnopolski konkurs plastyczny z okazji Święta Polskiej Niezapominajki </w:t>
      </w:r>
    </w:p>
    <w:p w:rsidR="00EB607A" w:rsidRPr="00EB607A" w:rsidRDefault="00EB607A" w:rsidP="00EB60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607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</w:t>
      </w:r>
      <w:r w:rsidRPr="008A251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Zawsze będę pamiętać...”</w:t>
      </w:r>
    </w:p>
    <w:p w:rsidR="00EB607A" w:rsidRPr="00EB607A" w:rsidRDefault="00EB607A" w:rsidP="00EB6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607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B607A" w:rsidRPr="00EB607A" w:rsidRDefault="00EB607A" w:rsidP="00EB60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607A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§ 1. </w:t>
      </w:r>
      <w:r w:rsidRPr="00EB607A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Organizator</w:t>
      </w:r>
      <w:r w:rsidR="00112998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ami</w:t>
      </w:r>
      <w:r w:rsidRPr="00EB607A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="001E21EE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II </w:t>
      </w:r>
      <w:r w:rsidRPr="00EB607A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Ogólnopolskiego Konkursu Plastycznego </w:t>
      </w:r>
      <w:r w:rsidRPr="00EB607A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„</w:t>
      </w:r>
      <w:r w:rsidRPr="008A2514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Zawsze będę pamiętać...”</w:t>
      </w:r>
      <w:r w:rsidR="008A2514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 </w:t>
      </w:r>
      <w:r w:rsidRPr="00EB607A">
        <w:rPr>
          <w:rFonts w:ascii="Century Gothic" w:eastAsia="Times New Roman" w:hAnsi="Century Gothic" w:cs="Times New Roman"/>
          <w:sz w:val="20"/>
          <w:szCs w:val="20"/>
          <w:lang w:eastAsia="pl-PL"/>
        </w:rPr>
        <w:t>zwanego dalej Konkursem je</w:t>
      </w:r>
      <w:r w:rsidR="00112998">
        <w:rPr>
          <w:rFonts w:ascii="Century Gothic" w:eastAsia="Times New Roman" w:hAnsi="Century Gothic" w:cs="Times New Roman"/>
          <w:sz w:val="20"/>
          <w:szCs w:val="20"/>
          <w:lang w:eastAsia="pl-PL"/>
        </w:rPr>
        <w:t>st Miejski Dom Kultury w Mławie oraz Radio 7.</w:t>
      </w:r>
    </w:p>
    <w:p w:rsidR="00EB607A" w:rsidRPr="00EB607A" w:rsidRDefault="00EB607A" w:rsidP="008A2514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8A2514">
        <w:rPr>
          <w:rFonts w:ascii="Century Gothic" w:hAnsi="Century Gothic"/>
          <w:b/>
          <w:bCs/>
          <w:sz w:val="20"/>
          <w:szCs w:val="20"/>
        </w:rPr>
        <w:t>§ 2.</w:t>
      </w:r>
      <w:r w:rsidRPr="008A2514">
        <w:rPr>
          <w:rFonts w:ascii="Century Gothic" w:hAnsi="Century Gothic"/>
          <w:bCs/>
          <w:sz w:val="20"/>
          <w:szCs w:val="20"/>
        </w:rPr>
        <w:t xml:space="preserve"> </w:t>
      </w:r>
      <w:r w:rsidRPr="008A2514">
        <w:rPr>
          <w:rFonts w:ascii="Century Gothic" w:hAnsi="Century Gothic"/>
          <w:sz w:val="20"/>
          <w:szCs w:val="20"/>
        </w:rPr>
        <w:t>Celem konkursu jest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zachęcenie uczestników do twórczego wyrażania </w:t>
      </w:r>
      <w:r w:rsidR="008A2514"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się 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>poprzez sztukę. Konkurs ma na celu rozwijanie wyobraźni, kreatywności oraz umiejętności artystycz</w:t>
      </w:r>
      <w:r w:rsid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nych dzieci, młodzieży 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>i dorosłych.</w:t>
      </w:r>
      <w:r w:rsidRPr="00EB607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9B4695" w:rsidRDefault="008A2514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8A2514">
        <w:rPr>
          <w:rFonts w:ascii="Century Gothic" w:hAnsi="Century Gothic"/>
          <w:b/>
          <w:bCs/>
          <w:sz w:val="20"/>
          <w:szCs w:val="20"/>
        </w:rPr>
        <w:t xml:space="preserve">§ 3. </w:t>
      </w:r>
      <w:r w:rsidRPr="008A2514">
        <w:rPr>
          <w:rFonts w:ascii="Century Gothic" w:hAnsi="Century Gothic"/>
          <w:b/>
          <w:sz w:val="20"/>
          <w:szCs w:val="20"/>
        </w:rPr>
        <w:t>Temat</w:t>
      </w:r>
      <w:r w:rsidRPr="008A2514">
        <w:rPr>
          <w:rFonts w:ascii="Century Gothic" w:hAnsi="Century Gothic"/>
          <w:sz w:val="20"/>
          <w:szCs w:val="20"/>
        </w:rPr>
        <w:t xml:space="preserve"> konkursu: „Zawsze będę pamiętać”– ilustracje </w:t>
      </w:r>
      <w:r>
        <w:rPr>
          <w:rFonts w:ascii="Century Gothic" w:hAnsi="Century Gothic"/>
          <w:sz w:val="20"/>
          <w:szCs w:val="20"/>
        </w:rPr>
        <w:t xml:space="preserve">odzwierciedlające </w:t>
      </w:r>
      <w:r w:rsidR="00924AFA">
        <w:rPr>
          <w:rFonts w:ascii="Century Gothic" w:hAnsi="Century Gothic"/>
          <w:sz w:val="20"/>
          <w:szCs w:val="20"/>
        </w:rPr>
        <w:t xml:space="preserve">postrzeganie </w:t>
      </w:r>
      <w:r w:rsidR="00112998">
        <w:rPr>
          <w:rFonts w:ascii="Century Gothic" w:hAnsi="Century Gothic"/>
          <w:sz w:val="20"/>
          <w:szCs w:val="20"/>
        </w:rPr>
        <w:t xml:space="preserve">przez </w:t>
      </w:r>
      <w:r w:rsidR="00924AFA">
        <w:rPr>
          <w:rFonts w:ascii="Century Gothic" w:hAnsi="Century Gothic"/>
          <w:sz w:val="20"/>
          <w:szCs w:val="20"/>
        </w:rPr>
        <w:t xml:space="preserve">uczestnika konkursu </w:t>
      </w:r>
      <w:r w:rsidR="00112998">
        <w:rPr>
          <w:rFonts w:ascii="Century Gothic" w:hAnsi="Century Gothic"/>
          <w:sz w:val="20"/>
          <w:szCs w:val="20"/>
        </w:rPr>
        <w:t>spraw, rzeczy, momentów w życiu wartych</w:t>
      </w:r>
      <w:r w:rsidR="00924AFA">
        <w:rPr>
          <w:rFonts w:ascii="Century Gothic" w:hAnsi="Century Gothic"/>
          <w:sz w:val="20"/>
          <w:szCs w:val="20"/>
        </w:rPr>
        <w:t xml:space="preserve"> </w:t>
      </w:r>
      <w:r w:rsidR="00112998">
        <w:rPr>
          <w:rFonts w:ascii="Century Gothic" w:hAnsi="Century Gothic"/>
          <w:sz w:val="20"/>
          <w:szCs w:val="20"/>
        </w:rPr>
        <w:t>zapamiętania</w:t>
      </w:r>
      <w:r w:rsidR="00924AFA">
        <w:rPr>
          <w:rFonts w:ascii="Century Gothic" w:hAnsi="Century Gothic"/>
          <w:sz w:val="20"/>
          <w:szCs w:val="20"/>
        </w:rPr>
        <w:t xml:space="preserve">, </w:t>
      </w:r>
      <w:r w:rsidR="00112998">
        <w:rPr>
          <w:rFonts w:ascii="Century Gothic" w:hAnsi="Century Gothic"/>
          <w:sz w:val="20"/>
          <w:szCs w:val="20"/>
        </w:rPr>
        <w:t>tych których</w:t>
      </w:r>
      <w:r w:rsidR="00924AFA">
        <w:rPr>
          <w:rFonts w:ascii="Century Gothic" w:hAnsi="Century Gothic"/>
          <w:sz w:val="20"/>
          <w:szCs w:val="20"/>
        </w:rPr>
        <w:t xml:space="preserve"> nie powinniśmy zapominać </w:t>
      </w:r>
      <w:r w:rsidR="00112998">
        <w:rPr>
          <w:rFonts w:ascii="Century Gothic" w:hAnsi="Century Gothic"/>
          <w:sz w:val="20"/>
          <w:szCs w:val="20"/>
        </w:rPr>
        <w:t>lub tych o których</w:t>
      </w:r>
      <w:r w:rsidR="00924AFA">
        <w:rPr>
          <w:rFonts w:ascii="Century Gothic" w:hAnsi="Century Gothic"/>
          <w:sz w:val="20"/>
          <w:szCs w:val="20"/>
        </w:rPr>
        <w:t xml:space="preserve"> zapomnieć nie chcemy.</w:t>
      </w:r>
    </w:p>
    <w:p w:rsidR="00924AFA" w:rsidRDefault="00924AFA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Temat można potraktować globalnie</w:t>
      </w:r>
      <w:r w:rsidR="00112998">
        <w:rPr>
          <w:rFonts w:ascii="Century Gothic" w:hAnsi="Century Gothic"/>
          <w:sz w:val="20"/>
          <w:szCs w:val="20"/>
        </w:rPr>
        <w:t xml:space="preserve"> odnosząc się do idei dnia Polskiej Niezapominajki lub bardziej osobiście opierając się na własnych doświadczeniach i przeżyciach.</w:t>
      </w: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>§ 4. Kategorie</w:t>
      </w:r>
    </w:p>
    <w:p w:rsidR="004A67AC" w:rsidRPr="004A67AC" w:rsidRDefault="004A67AC" w:rsidP="004A67AC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Konkurs będzie przeprowadzony w czterech kategoriach wiekowych: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dla uczniów klas 0-III szkół podstawowych (w tym dzieci grup 0 z placówek przedszkolnych),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dla uczniów klas IV-VI szkół podstawowych,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dla uczniów klas VII-VIII szkół podstawowych,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młodzież szkół średnich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oraz osoby dorosłe.</w:t>
      </w:r>
    </w:p>
    <w:p w:rsidR="004A67AC" w:rsidRDefault="004A67AC" w:rsidP="004A67AC">
      <w:pPr>
        <w:spacing w:after="240" w:line="276" w:lineRule="auto"/>
        <w:jc w:val="both"/>
        <w:rPr>
          <w:b/>
          <w:bCs/>
        </w:rPr>
      </w:pP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b/>
          <w:bCs/>
          <w:sz w:val="20"/>
          <w:szCs w:val="20"/>
        </w:rPr>
        <w:t>§ 5. Przedmiot konkursu i warunki uczestnictwa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>Przedmiotem konkursu jest samodzielne wykonanie pracy wykorzystującej tradycyjne techniki plastyczne zgodnej z tematem konkursu,</w:t>
      </w:r>
      <w:r w:rsidRPr="004A67AC">
        <w:rPr>
          <w:rFonts w:ascii="Century Gothic" w:hAnsi="Century Gothic"/>
          <w:sz w:val="20"/>
          <w:szCs w:val="20"/>
        </w:rPr>
        <w:br/>
        <w:t xml:space="preserve"> w dowolnej technice płaskiej, odpowiedniej do reprodukowania w drukach. Pracę należy wykonać w formacie nie mniejszym niż A4 i nie większym niż A2. </w:t>
      </w:r>
    </w:p>
    <w:p w:rsidR="004A67AC" w:rsidRPr="004A67AC" w:rsidRDefault="004A67AC" w:rsidP="002608A0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Uczestnik konkursu wypełnia i własnoręcznie podpisuje Kartę zgłoszeniową będącą załącznikiem nr </w:t>
      </w:r>
      <w:r w:rsidR="001E21EE">
        <w:rPr>
          <w:rFonts w:ascii="Century Gothic" w:hAnsi="Century Gothic"/>
          <w:sz w:val="20"/>
          <w:szCs w:val="20"/>
        </w:rPr>
        <w:t>2</w:t>
      </w:r>
      <w:r w:rsidRPr="004A67AC">
        <w:rPr>
          <w:rFonts w:ascii="Century Gothic" w:hAnsi="Century Gothic"/>
          <w:sz w:val="20"/>
          <w:szCs w:val="20"/>
        </w:rPr>
        <w:t xml:space="preserve"> do niniejszego regulaminu. Kartę zgłoszeniową podpisuje również dorosły opiekun. 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Na odwrocie pracy należy obowiązkowo umieścić informację z podstawowymi danymi autora pracy podając </w:t>
      </w:r>
      <w:r w:rsidRPr="004A67AC">
        <w:rPr>
          <w:rFonts w:ascii="Century Gothic" w:hAnsi="Century Gothic"/>
          <w:b/>
          <w:sz w:val="20"/>
          <w:szCs w:val="20"/>
        </w:rPr>
        <w:t>imię, nazwisko, wiek lub klasę, adres do korespondencji autora pracy</w:t>
      </w:r>
      <w:r w:rsidRPr="004A67AC">
        <w:rPr>
          <w:rFonts w:ascii="Century Gothic" w:hAnsi="Century Gothic"/>
          <w:sz w:val="20"/>
          <w:szCs w:val="20"/>
        </w:rPr>
        <w:t xml:space="preserve"> oraz </w:t>
      </w:r>
      <w:r w:rsidRPr="004A67AC">
        <w:rPr>
          <w:rFonts w:ascii="Century Gothic" w:hAnsi="Century Gothic"/>
          <w:b/>
          <w:sz w:val="20"/>
          <w:szCs w:val="20"/>
        </w:rPr>
        <w:t>numer telefonu</w:t>
      </w:r>
      <w:r w:rsidRPr="004A67AC">
        <w:rPr>
          <w:rFonts w:ascii="Century Gothic" w:hAnsi="Century Gothic"/>
          <w:sz w:val="20"/>
          <w:szCs w:val="20"/>
        </w:rPr>
        <w:t>.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b/>
          <w:sz w:val="20"/>
          <w:szCs w:val="20"/>
        </w:rPr>
        <w:t>Podpisaną pracę</w:t>
      </w:r>
      <w:r w:rsidRPr="004A67AC">
        <w:rPr>
          <w:rFonts w:ascii="Century Gothic" w:hAnsi="Century Gothic"/>
          <w:sz w:val="20"/>
          <w:szCs w:val="20"/>
        </w:rPr>
        <w:t xml:space="preserve">, wraz </w:t>
      </w:r>
      <w:r w:rsidRPr="004A67AC">
        <w:rPr>
          <w:rFonts w:ascii="Century Gothic" w:hAnsi="Century Gothic"/>
          <w:b/>
          <w:sz w:val="20"/>
          <w:szCs w:val="20"/>
        </w:rPr>
        <w:t>wypełnioną i podpisaną kartą zgłoszeniową</w:t>
      </w:r>
      <w:r w:rsidRPr="004A67AC">
        <w:rPr>
          <w:rFonts w:ascii="Century Gothic" w:hAnsi="Century Gothic"/>
          <w:sz w:val="20"/>
          <w:szCs w:val="20"/>
        </w:rPr>
        <w:t>, uczestnik dostarcza w zaklejonej kopercie lub tubie do Miejskiego Domu Kultury w Mławie – osobiście do recepcji lub drogą pocztową na adres korespondencyjny:</w:t>
      </w:r>
    </w:p>
    <w:p w:rsidR="004A67AC" w:rsidRDefault="004A67AC" w:rsidP="004A67AC">
      <w:pPr>
        <w:pStyle w:val="Akapitzlist"/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 </w:t>
      </w:r>
      <w:r w:rsidRPr="004A67AC">
        <w:rPr>
          <w:rFonts w:ascii="Century Gothic" w:hAnsi="Century Gothic"/>
          <w:sz w:val="20"/>
          <w:szCs w:val="20"/>
          <w:u w:val="single"/>
        </w:rPr>
        <w:t>Miejski Dom Kultury w Mławie, ul. Stary Rynek 13, 06-500 Mława, z dopiskiem „Zawsze będę pamiętać...”</w:t>
      </w:r>
      <w:r w:rsidRPr="004A67AC">
        <w:rPr>
          <w:rFonts w:ascii="Century Gothic" w:hAnsi="Century Gothic"/>
          <w:sz w:val="20"/>
          <w:szCs w:val="20"/>
        </w:rPr>
        <w:t>.</w:t>
      </w:r>
    </w:p>
    <w:p w:rsidR="001E21EE" w:rsidRPr="001E21EE" w:rsidRDefault="004A67AC" w:rsidP="001E21EE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lastRenderedPageBreak/>
        <w:t xml:space="preserve">Prace konkursowe można składać w nieprzekraczalnym terminie </w:t>
      </w: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do </w:t>
      </w:r>
      <w:r w:rsidR="001E21EE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8</w:t>
      </w:r>
      <w:r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 maja 202</w:t>
      </w:r>
      <w:r w:rsidR="001E21EE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6</w:t>
      </w: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 r.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W przypadku prac nadesłanych pocztą decyduje data doręczenia do Miejskiego Domu Kultury w Mławie.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Organizator nie ponosi odpowiedzialności za uszkodzenia lub zagubienie przesyłki powstałe podczas przesyłki prac pocztą.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Zgłoszenie pracy do konkursu jest równoznaczne z przekazaniem nieodpłatnie na rzecz organizatora pracy oraz wszelkich praw autorskich do niej (podstawa prawna - art. 50 ustawy z dnia 4 lutego 1994 r. o prawach autorskich i prawach pokrewnych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-Dz. U. z 2018 r. poz. 1191).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Prace mogą być publikowane w środkach masowego przekazu i materiałach promocyjnych Miejskiego Domu Kultury w Mławie. </w:t>
      </w:r>
    </w:p>
    <w:p w:rsidR="004A67AC" w:rsidRPr="004A67AC" w:rsidRDefault="004A67AC" w:rsidP="004A67AC">
      <w:pPr>
        <w:pStyle w:val="Akapitzlist"/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 xml:space="preserve">§ 6. Rozstrzygnięcie konkursu i przyznanie nagród.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Rozstrzygnięcia konkursu dokona Komisja Konkursowa powołana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przez organizatora.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Nagrody w konkursie plastycznym  z wykorzystaniem tradycyjnych technik plastycznych będą przyznawane w czterech w kategoriach wiekowych: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0-III szkół podstawowych (w tym dzieci grup 0 z placówek przedszkolnych),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IV-VI szkół podstawowych,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VII-VIII szkół podstawowych,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młodzież szkół średnich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i osoby dorosłe.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Laureatom I, II, III miejsca w każdej z kategorii zostaną przyznane nagrody rzeczowe.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Komisja konkursowa może przyznać po jednym miejscu I, II i III w każdej kategorii oraz do dwóch  wyróżnień premiowanych nagrodami rzeczowymi w każdej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z kategorii.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Postanowienia komisji konkursowej są ostateczne.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Ogłoszenie wyników nastąpi poprzez publikację na stronie Miejskiego Domu Kultury </w:t>
      </w:r>
      <w:hyperlink r:id="rId7" w:history="1">
        <w:r w:rsidRPr="004A67AC">
          <w:rPr>
            <w:rFonts w:ascii="Century Gothic" w:eastAsia="Times New Roman" w:hAnsi="Century Gothic" w:cs="Times New Roman"/>
            <w:sz w:val="20"/>
            <w:szCs w:val="24"/>
            <w:u w:val="single"/>
            <w:lang w:eastAsia="pl-PL"/>
          </w:rPr>
          <w:t>www.mdkmlawa.com</w:t>
        </w:r>
      </w:hyperlink>
      <w:r w:rsidRPr="004A67AC">
        <w:rPr>
          <w:rFonts w:ascii="Century Gothic" w:eastAsia="Times New Roman" w:hAnsi="Century Gothic" w:cs="Times New Roman"/>
          <w:sz w:val="20"/>
          <w:szCs w:val="24"/>
          <w:u w:val="single"/>
          <w:lang w:eastAsia="pl-PL"/>
        </w:rPr>
        <w:t xml:space="preserve">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Rozs</w:t>
      </w:r>
      <w:r w:rsidR="00052F20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trzygnięcie konkursu  nastąpi do</w:t>
      </w: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 </w:t>
      </w:r>
      <w:r w:rsidR="00FC7B9D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15 maja 202</w:t>
      </w:r>
      <w:r w:rsidR="001E21EE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6</w:t>
      </w:r>
      <w:r w:rsidR="00FC7B9D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 r.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Szczegóły zostaną opublikowane w komunikacie na stronie Miejskiego Domu Kultury </w:t>
      </w:r>
      <w:hyperlink r:id="rId8" w:history="1">
        <w:r w:rsidRPr="004A67AC">
          <w:rPr>
            <w:rFonts w:ascii="Century Gothic" w:eastAsia="Times New Roman" w:hAnsi="Century Gothic" w:cs="Times New Roman"/>
            <w:sz w:val="20"/>
            <w:szCs w:val="24"/>
            <w:lang w:eastAsia="pl-PL"/>
          </w:rPr>
          <w:t>www.mdkmlawa.com</w:t>
        </w:r>
      </w:hyperlink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.</w:t>
      </w: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>§ 7 Postanowienia Końcowe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Udział w konkursie jest równoznaczny z akceptacją niniejszego regulaminu.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zastrzega sobie prawo do wprowadzania zmian w regulaminie.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Dane osobowe uczestników będą przetwarzane zgodnie z przepisami o ochronie danych osobowych.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Wszelkie informacje dotyczące konkursu będą publikowane na stronie internetowej organizatora </w:t>
      </w:r>
      <w:hyperlink r:id="rId9" w:history="1">
        <w:r w:rsidR="008443B2" w:rsidRPr="008443B2">
          <w:rPr>
            <w:rStyle w:val="Hipercze"/>
            <w:rFonts w:ascii="Century Gothic" w:hAnsi="Century Gothic"/>
            <w:color w:val="000000" w:themeColor="text1"/>
          </w:rPr>
          <w:t>www.mdkmlawa.com</w:t>
        </w:r>
      </w:hyperlink>
      <w:bookmarkStart w:id="0" w:name="_GoBack"/>
      <w:bookmarkEnd w:id="0"/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 razie pytań dotyczących konkursu, prosimy o kontakt pod adresem e-mail: </w:t>
      </w:r>
      <w:r w:rsidR="00FC7B9D">
        <w:rPr>
          <w:rFonts w:ascii="Century Gothic" w:eastAsia="Times New Roman" w:hAnsi="Century Gothic" w:cs="Times New Roman"/>
          <w:sz w:val="20"/>
          <w:szCs w:val="24"/>
          <w:lang w:eastAsia="pl-PL"/>
        </w:rPr>
        <w:t>m.splewinska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@mdkmlawa.com lub numerem telefonu: 23 654 35 85.</w:t>
      </w:r>
    </w:p>
    <w:p w:rsidR="00924AFA" w:rsidRPr="004A67AC" w:rsidRDefault="00924AFA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</w:p>
    <w:sectPr w:rsidR="00924AFA" w:rsidRPr="004A67A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C5D" w:rsidRDefault="00C37C5D" w:rsidP="00EB607A">
      <w:pPr>
        <w:spacing w:after="0" w:line="240" w:lineRule="auto"/>
      </w:pPr>
      <w:r>
        <w:separator/>
      </w:r>
    </w:p>
  </w:endnote>
  <w:endnote w:type="continuationSeparator" w:id="0">
    <w:p w:rsidR="00C37C5D" w:rsidRDefault="00C37C5D" w:rsidP="00EB6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C5D" w:rsidRDefault="00C37C5D" w:rsidP="00EB607A">
      <w:pPr>
        <w:spacing w:after="0" w:line="240" w:lineRule="auto"/>
      </w:pPr>
      <w:r>
        <w:separator/>
      </w:r>
    </w:p>
  </w:footnote>
  <w:footnote w:type="continuationSeparator" w:id="0">
    <w:p w:rsidR="00C37C5D" w:rsidRDefault="00C37C5D" w:rsidP="00EB6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07A" w:rsidRPr="00EB607A" w:rsidRDefault="00EB607A" w:rsidP="00EB607A">
    <w:pPr>
      <w:jc w:val="right"/>
      <w:rPr>
        <w:rFonts w:ascii="Century Gothic" w:eastAsia="Times New Roman" w:hAnsi="Century Gothic" w:cs="Times New Roman"/>
        <w:sz w:val="16"/>
        <w:szCs w:val="16"/>
        <w:lang w:eastAsia="pl-PL"/>
      </w:rPr>
    </w:pPr>
    <w:r>
      <w:t xml:space="preserve">                                                                                                      </w:t>
    </w:r>
    <w:r>
      <w:rPr>
        <w:rFonts w:ascii="Century Gothic" w:eastAsia="Times New Roman" w:hAnsi="Century Gothic" w:cs="Times New Roman"/>
        <w:sz w:val="16"/>
        <w:szCs w:val="16"/>
        <w:lang w:eastAsia="pl-PL"/>
      </w:rPr>
      <w:t xml:space="preserve">Załącznik nr 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>1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do Zarządzenia nr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</w:t>
    </w:r>
    <w:r w:rsidR="001E21EE">
      <w:rPr>
        <w:rFonts w:ascii="Century Gothic" w:eastAsia="Times New Roman" w:hAnsi="Century Gothic" w:cs="Times New Roman"/>
        <w:sz w:val="16"/>
        <w:szCs w:val="16"/>
        <w:lang w:eastAsia="pl-PL"/>
      </w:rPr>
      <w:t>11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/202</w:t>
    </w:r>
    <w:r w:rsidR="001E21EE">
      <w:rPr>
        <w:rFonts w:ascii="Century Gothic" w:eastAsia="Times New Roman" w:hAnsi="Century Gothic" w:cs="Times New Roman"/>
        <w:sz w:val="16"/>
        <w:szCs w:val="16"/>
        <w:lang w:eastAsia="pl-PL"/>
      </w:rPr>
      <w:t>6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br/>
      <w:t>Dyrektora Miejskiego Domu Kultury w Mławie z dnia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15.04.20</w:t>
    </w:r>
    <w:r w:rsidR="001E21EE">
      <w:rPr>
        <w:rFonts w:ascii="Century Gothic" w:eastAsia="Times New Roman" w:hAnsi="Century Gothic" w:cs="Times New Roman"/>
        <w:sz w:val="16"/>
        <w:szCs w:val="16"/>
        <w:lang w:eastAsia="pl-PL"/>
      </w:rPr>
      <w:t>26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 r.</w:t>
    </w:r>
  </w:p>
  <w:p w:rsidR="00EB607A" w:rsidRDefault="00EB60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85464"/>
    <w:multiLevelType w:val="multilevel"/>
    <w:tmpl w:val="8552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B6992"/>
    <w:multiLevelType w:val="hybridMultilevel"/>
    <w:tmpl w:val="19621776"/>
    <w:lvl w:ilvl="0" w:tplc="90DE234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40C67"/>
    <w:multiLevelType w:val="hybridMultilevel"/>
    <w:tmpl w:val="68D41A86"/>
    <w:lvl w:ilvl="0" w:tplc="ECA63A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BAF860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3486D"/>
    <w:multiLevelType w:val="hybridMultilevel"/>
    <w:tmpl w:val="9398C1AC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D8A2E8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A9C0D97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B2AA6"/>
    <w:multiLevelType w:val="hybridMultilevel"/>
    <w:tmpl w:val="B90A443E"/>
    <w:lvl w:ilvl="0" w:tplc="658AE4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239D9"/>
    <w:multiLevelType w:val="hybridMultilevel"/>
    <w:tmpl w:val="E7EE2270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A5FBC"/>
    <w:multiLevelType w:val="multilevel"/>
    <w:tmpl w:val="D3AC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FD"/>
    <w:rsid w:val="00016A32"/>
    <w:rsid w:val="00052F20"/>
    <w:rsid w:val="000B38A9"/>
    <w:rsid w:val="00112998"/>
    <w:rsid w:val="001A3DBA"/>
    <w:rsid w:val="001E21EE"/>
    <w:rsid w:val="00275510"/>
    <w:rsid w:val="002D3AFC"/>
    <w:rsid w:val="004A67AC"/>
    <w:rsid w:val="008443B2"/>
    <w:rsid w:val="008A2514"/>
    <w:rsid w:val="00924AFA"/>
    <w:rsid w:val="009B4695"/>
    <w:rsid w:val="00AE55B8"/>
    <w:rsid w:val="00BC6BA4"/>
    <w:rsid w:val="00C37C5D"/>
    <w:rsid w:val="00D752FD"/>
    <w:rsid w:val="00EB607A"/>
    <w:rsid w:val="00FC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54E2F-BC89-445E-83E4-7815077F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07A"/>
  </w:style>
  <w:style w:type="paragraph" w:styleId="Stopka">
    <w:name w:val="footer"/>
    <w:basedOn w:val="Normalny"/>
    <w:link w:val="StopkaZnak"/>
    <w:uiPriority w:val="99"/>
    <w:unhideWhenUsed/>
    <w:rsid w:val="00EB6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07A"/>
  </w:style>
  <w:style w:type="paragraph" w:styleId="Akapitzlist">
    <w:name w:val="List Paragraph"/>
    <w:basedOn w:val="Normalny"/>
    <w:uiPriority w:val="34"/>
    <w:qFormat/>
    <w:rsid w:val="008A251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443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1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kmlaw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dkmlawa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dkmlawa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Konto Microsoft</cp:lastModifiedBy>
  <cp:revision>3</cp:revision>
  <dcterms:created xsi:type="dcterms:W3CDTF">2026-04-14T11:29:00Z</dcterms:created>
  <dcterms:modified xsi:type="dcterms:W3CDTF">2026-04-14T11:35:00Z</dcterms:modified>
</cp:coreProperties>
</file>