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906" w:rsidRPr="00BA7002" w:rsidRDefault="00A70906" w:rsidP="00A70906">
      <w:pPr>
        <w:jc w:val="right"/>
        <w:rPr>
          <w:rFonts w:ascii="Century Gothic" w:hAnsi="Century Gothic"/>
          <w:sz w:val="16"/>
          <w:szCs w:val="16"/>
        </w:rPr>
      </w:pPr>
      <w:proofErr w:type="spellStart"/>
      <w:r w:rsidRPr="00BA7002">
        <w:rPr>
          <w:rFonts w:ascii="Century Gothic" w:hAnsi="Century Gothic"/>
          <w:sz w:val="16"/>
          <w:szCs w:val="16"/>
        </w:rPr>
        <w:t>Załącznik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BA7002">
        <w:rPr>
          <w:rFonts w:ascii="Century Gothic" w:hAnsi="Century Gothic"/>
          <w:sz w:val="16"/>
          <w:szCs w:val="16"/>
        </w:rPr>
        <w:t>nr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1 do </w:t>
      </w:r>
      <w:proofErr w:type="spellStart"/>
      <w:r w:rsidRPr="00BA7002">
        <w:rPr>
          <w:rFonts w:ascii="Century Gothic" w:hAnsi="Century Gothic"/>
          <w:sz w:val="16"/>
          <w:szCs w:val="16"/>
        </w:rPr>
        <w:t>Zarządzenia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BA7002">
        <w:rPr>
          <w:rFonts w:ascii="Century Gothic" w:hAnsi="Century Gothic"/>
          <w:sz w:val="16"/>
          <w:szCs w:val="16"/>
        </w:rPr>
        <w:t>nr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r>
        <w:rPr>
          <w:rFonts w:ascii="Century Gothic" w:hAnsi="Century Gothic"/>
          <w:sz w:val="16"/>
          <w:szCs w:val="16"/>
        </w:rPr>
        <w:t>2</w:t>
      </w:r>
      <w:r w:rsidRPr="00BA7002">
        <w:rPr>
          <w:rFonts w:ascii="Century Gothic" w:hAnsi="Century Gothic"/>
          <w:sz w:val="16"/>
          <w:szCs w:val="16"/>
        </w:rPr>
        <w:t>/202</w:t>
      </w:r>
      <w:r>
        <w:rPr>
          <w:rFonts w:ascii="Century Gothic" w:hAnsi="Century Gothic"/>
          <w:sz w:val="16"/>
          <w:szCs w:val="16"/>
        </w:rPr>
        <w:t>4</w:t>
      </w:r>
      <w:r w:rsidRPr="00BA7002">
        <w:rPr>
          <w:rFonts w:ascii="Century Gothic" w:hAnsi="Century Gothic"/>
          <w:sz w:val="16"/>
          <w:szCs w:val="16"/>
        </w:rPr>
        <w:br/>
      </w:r>
      <w:proofErr w:type="spellStart"/>
      <w:r w:rsidRPr="00BA7002">
        <w:rPr>
          <w:rFonts w:ascii="Century Gothic" w:hAnsi="Century Gothic"/>
          <w:sz w:val="16"/>
          <w:szCs w:val="16"/>
        </w:rPr>
        <w:t>Dyrektora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BA7002">
        <w:rPr>
          <w:rFonts w:ascii="Century Gothic" w:hAnsi="Century Gothic"/>
          <w:sz w:val="16"/>
          <w:szCs w:val="16"/>
        </w:rPr>
        <w:t>Miejskiego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BA7002">
        <w:rPr>
          <w:rFonts w:ascii="Century Gothic" w:hAnsi="Century Gothic"/>
          <w:sz w:val="16"/>
          <w:szCs w:val="16"/>
        </w:rPr>
        <w:t>Domu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</w:t>
      </w:r>
      <w:proofErr w:type="spellStart"/>
      <w:r w:rsidRPr="00BA7002">
        <w:rPr>
          <w:rFonts w:ascii="Century Gothic" w:hAnsi="Century Gothic"/>
          <w:sz w:val="16"/>
          <w:szCs w:val="16"/>
        </w:rPr>
        <w:t>Kultury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w </w:t>
      </w:r>
      <w:proofErr w:type="spellStart"/>
      <w:r w:rsidRPr="00BA7002">
        <w:rPr>
          <w:rFonts w:ascii="Century Gothic" w:hAnsi="Century Gothic"/>
          <w:sz w:val="16"/>
          <w:szCs w:val="16"/>
        </w:rPr>
        <w:t>Mławie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z </w:t>
      </w:r>
      <w:proofErr w:type="spellStart"/>
      <w:r w:rsidRPr="00BA7002">
        <w:rPr>
          <w:rFonts w:ascii="Century Gothic" w:hAnsi="Century Gothic"/>
          <w:sz w:val="16"/>
          <w:szCs w:val="16"/>
        </w:rPr>
        <w:t>dnia</w:t>
      </w:r>
      <w:proofErr w:type="spellEnd"/>
      <w:r w:rsidRPr="00BA7002">
        <w:rPr>
          <w:rFonts w:ascii="Century Gothic" w:hAnsi="Century Gothic"/>
          <w:sz w:val="16"/>
          <w:szCs w:val="16"/>
        </w:rPr>
        <w:t xml:space="preserve"> 1</w:t>
      </w:r>
      <w:r>
        <w:rPr>
          <w:rFonts w:ascii="Century Gothic" w:hAnsi="Century Gothic"/>
          <w:sz w:val="16"/>
          <w:szCs w:val="16"/>
        </w:rPr>
        <w:t>2</w:t>
      </w:r>
      <w:r w:rsidRPr="00BA7002">
        <w:rPr>
          <w:rFonts w:ascii="Century Gothic" w:hAnsi="Century Gothic"/>
          <w:sz w:val="16"/>
          <w:szCs w:val="16"/>
        </w:rPr>
        <w:t>.0</w:t>
      </w:r>
      <w:r>
        <w:rPr>
          <w:rFonts w:ascii="Century Gothic" w:hAnsi="Century Gothic"/>
          <w:sz w:val="16"/>
          <w:szCs w:val="16"/>
        </w:rPr>
        <w:t>2</w:t>
      </w:r>
      <w:r w:rsidRPr="00BA7002">
        <w:rPr>
          <w:rFonts w:ascii="Century Gothic" w:hAnsi="Century Gothic"/>
          <w:sz w:val="16"/>
          <w:szCs w:val="16"/>
        </w:rPr>
        <w:t>.202</w:t>
      </w:r>
      <w:r>
        <w:rPr>
          <w:rFonts w:ascii="Century Gothic" w:hAnsi="Century Gothic"/>
          <w:sz w:val="16"/>
          <w:szCs w:val="16"/>
        </w:rPr>
        <w:t>4</w:t>
      </w:r>
      <w:r w:rsidRPr="00BA7002">
        <w:rPr>
          <w:rFonts w:ascii="Century Gothic" w:hAnsi="Century Gothic"/>
          <w:sz w:val="16"/>
          <w:szCs w:val="16"/>
        </w:rPr>
        <w:t xml:space="preserve"> r.</w:t>
      </w:r>
      <w:bookmarkStart w:id="0" w:name="_GoBack"/>
      <w:bookmarkEnd w:id="0"/>
    </w:p>
    <w:p w:rsidR="00A70906" w:rsidRDefault="00A70906" w:rsidP="00554878">
      <w:pPr>
        <w:widowControl w:val="0"/>
        <w:spacing w:line="276" w:lineRule="auto"/>
        <w:jc w:val="center"/>
        <w:rPr>
          <w:rFonts w:ascii="Century Gothic" w:hAnsi="Century Gothic"/>
          <w:b/>
          <w:sz w:val="20"/>
          <w:lang w:val="pl"/>
        </w:rPr>
      </w:pPr>
    </w:p>
    <w:p w:rsidR="00EE4FD1" w:rsidRPr="0069275A" w:rsidRDefault="0012131D" w:rsidP="00554878">
      <w:pPr>
        <w:widowControl w:val="0"/>
        <w:spacing w:line="276" w:lineRule="auto"/>
        <w:jc w:val="center"/>
        <w:rPr>
          <w:rFonts w:ascii="Century Gothic" w:hAnsi="Century Gothic"/>
          <w:b/>
          <w:sz w:val="20"/>
          <w:lang w:val="pl"/>
        </w:rPr>
      </w:pPr>
      <w:r w:rsidRPr="0069275A">
        <w:rPr>
          <w:rFonts w:ascii="Century Gothic" w:hAnsi="Century Gothic"/>
          <w:b/>
          <w:sz w:val="20"/>
          <w:lang w:val="pl"/>
        </w:rPr>
        <w:t>REGULAMIN X</w:t>
      </w:r>
      <w:r w:rsidR="0069275A">
        <w:rPr>
          <w:rFonts w:ascii="Century Gothic" w:hAnsi="Century Gothic"/>
          <w:b/>
          <w:sz w:val="20"/>
          <w:lang w:val="pl"/>
        </w:rPr>
        <w:t>I</w:t>
      </w:r>
      <w:r w:rsidRPr="0069275A">
        <w:rPr>
          <w:rFonts w:ascii="Century Gothic" w:hAnsi="Century Gothic"/>
          <w:b/>
          <w:sz w:val="20"/>
          <w:lang w:val="pl"/>
        </w:rPr>
        <w:t xml:space="preserve">I POWIATOWEGO PRZEGLĄDU PIOSENKI </w:t>
      </w:r>
      <w:r w:rsidRPr="0069275A">
        <w:rPr>
          <w:rFonts w:ascii="Century Gothic" w:hAnsi="Century Gothic"/>
          <w:b/>
          <w:sz w:val="20"/>
          <w:lang w:val="pl"/>
        </w:rPr>
        <w:br/>
        <w:t xml:space="preserve">DZIECIĘCEJ I MŁODZIEŻOWEJ </w:t>
      </w:r>
      <w:r w:rsidRPr="0069275A">
        <w:rPr>
          <w:rFonts w:ascii="Century Gothic" w:hAnsi="Century Gothic"/>
          <w:b/>
          <w:sz w:val="20"/>
          <w:lang w:val="pl"/>
        </w:rPr>
        <w:br/>
      </w:r>
      <w:r w:rsidR="000D2FF9" w:rsidRPr="0069275A">
        <w:rPr>
          <w:rFonts w:ascii="Century Gothic" w:hAnsi="Century Gothic"/>
          <w:b/>
          <w:sz w:val="20"/>
          <w:lang w:val="pl"/>
        </w:rPr>
        <w:t>pod patron</w:t>
      </w:r>
      <w:r w:rsidR="00EE4FD1" w:rsidRPr="0069275A">
        <w:rPr>
          <w:rFonts w:ascii="Century Gothic" w:hAnsi="Century Gothic"/>
          <w:b/>
          <w:sz w:val="20"/>
          <w:lang w:val="pl"/>
        </w:rPr>
        <w:t>a</w:t>
      </w:r>
      <w:r w:rsidR="000D2FF9" w:rsidRPr="0069275A">
        <w:rPr>
          <w:rFonts w:ascii="Century Gothic" w:hAnsi="Century Gothic"/>
          <w:b/>
          <w:sz w:val="20"/>
          <w:lang w:val="pl"/>
        </w:rPr>
        <w:t>tem</w:t>
      </w:r>
      <w:r w:rsidR="00EE4FD1" w:rsidRPr="0069275A">
        <w:rPr>
          <w:rFonts w:ascii="Century Gothic" w:hAnsi="Century Gothic"/>
          <w:b/>
          <w:sz w:val="20"/>
          <w:lang w:val="pl"/>
        </w:rPr>
        <w:t xml:space="preserve"> </w:t>
      </w:r>
      <w:r w:rsidR="00EE4FD1" w:rsidRPr="0069275A">
        <w:rPr>
          <w:rFonts w:ascii="Century Gothic" w:hAnsi="Century Gothic"/>
          <w:b/>
          <w:color w:val="000000"/>
          <w:sz w:val="20"/>
          <w:lang w:val="pl"/>
        </w:rPr>
        <w:t>Burmistrza Miasta Mława</w:t>
      </w:r>
    </w:p>
    <w:p w:rsidR="000D2FF9" w:rsidRPr="0069275A" w:rsidRDefault="000D2FF9" w:rsidP="00554878">
      <w:pPr>
        <w:widowControl w:val="0"/>
        <w:spacing w:line="276" w:lineRule="auto"/>
        <w:jc w:val="center"/>
        <w:rPr>
          <w:rFonts w:ascii="Century Gothic" w:hAnsi="Century Gothic"/>
          <w:b/>
          <w:sz w:val="20"/>
          <w:lang w:val="pl"/>
        </w:rPr>
      </w:pPr>
    </w:p>
    <w:p w:rsidR="000D2FF9" w:rsidRPr="0069275A" w:rsidRDefault="000D2FF9" w:rsidP="00554878">
      <w:pPr>
        <w:widowControl w:val="0"/>
        <w:spacing w:line="276" w:lineRule="auto"/>
        <w:rPr>
          <w:rFonts w:ascii="Century Gothic" w:hAnsi="Century Gothic"/>
          <w:b/>
          <w:sz w:val="20"/>
          <w:u w:val="single"/>
          <w:lang w:val="pl"/>
        </w:rPr>
      </w:pPr>
      <w:r w:rsidRPr="0069275A">
        <w:rPr>
          <w:rFonts w:ascii="Century Gothic" w:hAnsi="Century Gothic"/>
          <w:b/>
          <w:sz w:val="20"/>
          <w:u w:val="single"/>
          <w:lang w:val="pl"/>
        </w:rPr>
        <w:t>ORGANIZATOR:</w:t>
      </w:r>
    </w:p>
    <w:p w:rsidR="000D2FF9" w:rsidRPr="0069275A" w:rsidRDefault="000D2FF9" w:rsidP="00554878">
      <w:pPr>
        <w:widowControl w:val="0"/>
        <w:spacing w:line="276" w:lineRule="auto"/>
        <w:ind w:left="708" w:firstLine="708"/>
        <w:rPr>
          <w:rFonts w:ascii="Century Gothic" w:hAnsi="Century Gothic"/>
          <w:b/>
          <w:color w:val="000000"/>
          <w:sz w:val="20"/>
          <w:lang w:val="pl"/>
        </w:rPr>
      </w:pPr>
      <w:r w:rsidRPr="0069275A">
        <w:rPr>
          <w:rFonts w:ascii="Century Gothic" w:hAnsi="Century Gothic"/>
          <w:b/>
          <w:color w:val="000000"/>
          <w:sz w:val="20"/>
          <w:lang w:val="pl"/>
        </w:rPr>
        <w:t>Miejski Dom Kultury w Mławie</w:t>
      </w:r>
    </w:p>
    <w:p w:rsidR="000D2FF9" w:rsidRPr="0069275A" w:rsidRDefault="000D2FF9" w:rsidP="00554878">
      <w:pPr>
        <w:widowControl w:val="0"/>
        <w:spacing w:line="276" w:lineRule="auto"/>
        <w:ind w:left="708" w:firstLine="708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>ul. Stary Rynek 13</w:t>
      </w:r>
    </w:p>
    <w:p w:rsidR="000D2FF9" w:rsidRPr="0069275A" w:rsidRDefault="000D2FF9" w:rsidP="00554878">
      <w:pPr>
        <w:widowControl w:val="0"/>
        <w:spacing w:line="276" w:lineRule="auto"/>
        <w:ind w:left="708" w:firstLine="708"/>
        <w:rPr>
          <w:rFonts w:ascii="Century Gothic" w:hAnsi="Century Gothic"/>
          <w:color w:val="000000"/>
          <w:sz w:val="20"/>
          <w:lang w:val="pl-PL"/>
        </w:rPr>
      </w:pPr>
      <w:r w:rsidRPr="0069275A">
        <w:rPr>
          <w:rFonts w:ascii="Century Gothic" w:hAnsi="Century Gothic"/>
          <w:color w:val="000000"/>
          <w:sz w:val="20"/>
          <w:lang w:val="pl-PL"/>
        </w:rPr>
        <w:t>tel. 23 654-35-85 / fax. 23 654-34-77</w:t>
      </w:r>
    </w:p>
    <w:p w:rsidR="000D2FF9" w:rsidRPr="0069275A" w:rsidRDefault="000D2FF9" w:rsidP="00554878">
      <w:pPr>
        <w:widowControl w:val="0"/>
        <w:spacing w:line="276" w:lineRule="auto"/>
        <w:ind w:left="708" w:firstLine="708"/>
        <w:rPr>
          <w:rFonts w:ascii="Century Gothic" w:hAnsi="Century Gothic"/>
          <w:color w:val="000000"/>
          <w:sz w:val="20"/>
          <w:lang w:val="pl-PL"/>
        </w:rPr>
      </w:pPr>
      <w:r w:rsidRPr="0069275A">
        <w:rPr>
          <w:rFonts w:ascii="Century Gothic" w:hAnsi="Century Gothic"/>
          <w:color w:val="000000"/>
          <w:sz w:val="20"/>
          <w:lang w:val="pl-PL"/>
        </w:rPr>
        <w:t>www.mdkmlawa.com</w:t>
      </w:r>
    </w:p>
    <w:p w:rsidR="000D2FF9" w:rsidRPr="0069275A" w:rsidRDefault="000D2FF9" w:rsidP="00554878">
      <w:pPr>
        <w:widowControl w:val="0"/>
        <w:spacing w:line="276" w:lineRule="auto"/>
        <w:ind w:left="708" w:firstLine="708"/>
        <w:rPr>
          <w:rFonts w:ascii="Century Gothic" w:hAnsi="Century Gothic"/>
          <w:color w:val="000000"/>
          <w:sz w:val="20"/>
          <w:lang w:val="de-DE"/>
        </w:rPr>
      </w:pPr>
      <w:proofErr w:type="spellStart"/>
      <w:r w:rsidRPr="0069275A">
        <w:rPr>
          <w:rFonts w:ascii="Century Gothic" w:hAnsi="Century Gothic"/>
          <w:color w:val="000000"/>
          <w:sz w:val="20"/>
          <w:lang w:val="de-DE"/>
        </w:rPr>
        <w:t>e-mail</w:t>
      </w:r>
      <w:proofErr w:type="spellEnd"/>
      <w:r w:rsidRPr="0069275A">
        <w:rPr>
          <w:rFonts w:ascii="Century Gothic" w:hAnsi="Century Gothic"/>
          <w:color w:val="000000"/>
          <w:sz w:val="20"/>
          <w:lang w:val="de-DE"/>
        </w:rPr>
        <w:t xml:space="preserve">: </w:t>
      </w:r>
      <w:r w:rsidR="00554878">
        <w:rPr>
          <w:rFonts w:ascii="Century Gothic" w:hAnsi="Century Gothic"/>
          <w:color w:val="000000"/>
          <w:sz w:val="20"/>
          <w:u w:val="single"/>
          <w:lang w:val="de-DE"/>
        </w:rPr>
        <w:t>sekretariat</w:t>
      </w:r>
      <w:r w:rsidRPr="0069275A">
        <w:rPr>
          <w:rFonts w:ascii="Century Gothic" w:hAnsi="Century Gothic"/>
          <w:color w:val="000000"/>
          <w:sz w:val="20"/>
          <w:u w:val="single"/>
          <w:lang w:val="de-DE"/>
        </w:rPr>
        <w:t>@mdkmlawa.com</w:t>
      </w:r>
    </w:p>
    <w:p w:rsidR="000D2FF9" w:rsidRPr="0069275A" w:rsidRDefault="000D2FF9" w:rsidP="00554878">
      <w:pPr>
        <w:widowControl w:val="0"/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</w:p>
    <w:p w:rsidR="000D2FF9" w:rsidRPr="0069275A" w:rsidRDefault="000D2FF9" w:rsidP="00554878">
      <w:pPr>
        <w:widowControl w:val="0"/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1. Przegląd ma zasięg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powiatowy</w:t>
      </w:r>
      <w:r w:rsidRPr="0069275A">
        <w:rPr>
          <w:rFonts w:ascii="Century Gothic" w:hAnsi="Century Gothic"/>
          <w:color w:val="000000"/>
          <w:sz w:val="20"/>
          <w:lang w:val="pl"/>
        </w:rPr>
        <w:t>.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2.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Celem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przeglądu jest popularyzowanie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kultury muzycznej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wśród dzieci i młodzieży, </w:t>
      </w:r>
      <w:r w:rsidRPr="0069275A">
        <w:rPr>
          <w:rFonts w:ascii="Century Gothic" w:hAnsi="Century Gothic"/>
          <w:color w:val="000000"/>
          <w:sz w:val="20"/>
          <w:lang w:val="pl"/>
        </w:rPr>
        <w:br/>
        <w:t xml:space="preserve">rozwijanie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umiejętności wokalnych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, oraz możliwość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zaprezentowania się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 na scenie.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3. Przegląd ma charakter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konkursu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, który będzie odbywać się w następujących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kategoriach wiekowych</w:t>
      </w:r>
      <w:r w:rsidRPr="0069275A">
        <w:rPr>
          <w:rFonts w:ascii="Century Gothic" w:hAnsi="Century Gothic"/>
          <w:color w:val="000000"/>
          <w:sz w:val="20"/>
          <w:lang w:val="pl"/>
        </w:rPr>
        <w:t>: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Przedszkola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(soliści i zespoły)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Klasy I - III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(soliści i zespoły)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Klasy IV - VI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(soliści i zespoły)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Klasy VII – VIII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(soliści i zespoły)</w:t>
      </w: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4.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Zespół wokalny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może liczyć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 do 8 osób</w:t>
      </w:r>
      <w:r w:rsidRPr="0069275A">
        <w:rPr>
          <w:rFonts w:ascii="Century Gothic" w:hAnsi="Century Gothic"/>
          <w:color w:val="000000"/>
          <w:sz w:val="20"/>
          <w:lang w:val="pl"/>
        </w:rPr>
        <w:t>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5.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Soliści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występują bez towarzyszenia chórków.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6.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Placówka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zgłasza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maksymalnie </w:t>
      </w:r>
      <w:r w:rsidRPr="0069275A">
        <w:rPr>
          <w:rFonts w:ascii="Century Gothic" w:hAnsi="Century Gothic"/>
          <w:color w:val="000000"/>
          <w:sz w:val="20"/>
          <w:u w:val="single"/>
          <w:lang w:val="pl"/>
        </w:rPr>
        <w:t>jednego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 solistę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i </w:t>
      </w:r>
      <w:r w:rsidRPr="0069275A">
        <w:rPr>
          <w:rFonts w:ascii="Century Gothic" w:hAnsi="Century Gothic"/>
          <w:color w:val="000000"/>
          <w:sz w:val="20"/>
          <w:u w:val="single"/>
          <w:lang w:val="pl"/>
        </w:rPr>
        <w:t>jeden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 zespół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w każdej z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 kategorii wiekowej</w:t>
      </w:r>
      <w:r w:rsidRPr="0069275A">
        <w:rPr>
          <w:rFonts w:ascii="Century Gothic" w:hAnsi="Century Gothic"/>
          <w:color w:val="000000"/>
          <w:sz w:val="20"/>
          <w:lang w:val="pl"/>
        </w:rPr>
        <w:t>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7. Uczestnicy prezentują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jeden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dowolnie wybrany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utwór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- w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dowolnym języku</w:t>
      </w:r>
      <w:r w:rsidRPr="0069275A">
        <w:rPr>
          <w:rFonts w:ascii="Century Gothic" w:hAnsi="Century Gothic"/>
          <w:color w:val="000000"/>
          <w:sz w:val="20"/>
          <w:lang w:val="pl"/>
        </w:rPr>
        <w:t>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>8. Wykonawcy może towarzyszyć “</w:t>
      </w:r>
      <w:proofErr w:type="spellStart"/>
      <w:r w:rsidRPr="0069275A">
        <w:rPr>
          <w:rFonts w:ascii="Century Gothic" w:hAnsi="Century Gothic"/>
          <w:b/>
          <w:color w:val="000000"/>
          <w:sz w:val="20"/>
          <w:lang w:val="pl"/>
        </w:rPr>
        <w:t>półplayback</w:t>
      </w:r>
      <w:proofErr w:type="spellEnd"/>
      <w:r w:rsidRPr="0069275A">
        <w:rPr>
          <w:rFonts w:ascii="Century Gothic" w:hAnsi="Century Gothic"/>
          <w:color w:val="000000"/>
          <w:sz w:val="20"/>
          <w:lang w:val="pl"/>
        </w:rPr>
        <w:t>” (dobrej jakości – CD</w:t>
      </w:r>
      <w:r w:rsidR="00554878">
        <w:rPr>
          <w:rFonts w:ascii="Century Gothic" w:hAnsi="Century Gothic"/>
          <w:color w:val="000000"/>
          <w:sz w:val="20"/>
          <w:lang w:val="pl"/>
        </w:rPr>
        <w:t xml:space="preserve"> lub</w:t>
      </w:r>
      <w:r w:rsidR="002C0463">
        <w:rPr>
          <w:rFonts w:ascii="Century Gothic" w:hAnsi="Century Gothic"/>
          <w:color w:val="000000"/>
          <w:sz w:val="20"/>
          <w:lang w:val="pl"/>
        </w:rPr>
        <w:t xml:space="preserve"> plik MP3 na pendrive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) </w:t>
      </w:r>
      <w:r w:rsidRPr="0069275A">
        <w:rPr>
          <w:rFonts w:ascii="Century Gothic" w:hAnsi="Century Gothic"/>
          <w:color w:val="000000"/>
          <w:sz w:val="20"/>
          <w:u w:val="single"/>
          <w:lang w:val="pl"/>
        </w:rPr>
        <w:t>lub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akompaniament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jednego instrumentu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(podany w </w:t>
      </w:r>
      <w:r w:rsidRPr="0069275A">
        <w:rPr>
          <w:rFonts w:ascii="Century Gothic" w:hAnsi="Century Gothic"/>
          <w:color w:val="000000"/>
          <w:sz w:val="20"/>
          <w:u w:val="single"/>
          <w:lang w:val="pl"/>
        </w:rPr>
        <w:t>karcie zgłoszenia</w:t>
      </w:r>
      <w:r w:rsidRPr="0069275A">
        <w:rPr>
          <w:rFonts w:ascii="Century Gothic" w:hAnsi="Century Gothic"/>
          <w:color w:val="000000"/>
          <w:sz w:val="20"/>
          <w:lang w:val="pl"/>
        </w:rPr>
        <w:t>).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9. Jury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oceniać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będzie: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 warsztat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wokalny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wykonawców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 dobór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repertuaru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prezencję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sceniczną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- 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akompaniament</w:t>
      </w:r>
    </w:p>
    <w:p w:rsidR="000D2FF9" w:rsidRPr="0069275A" w:rsidRDefault="000D2FF9" w:rsidP="00554878">
      <w:pPr>
        <w:tabs>
          <w:tab w:val="left" w:pos="3375"/>
        </w:tabs>
        <w:spacing w:line="276" w:lineRule="auto"/>
        <w:rPr>
          <w:rFonts w:ascii="Century Gothic" w:hAnsi="Century Gothic"/>
          <w:b/>
          <w:color w:val="000000"/>
          <w:sz w:val="20"/>
          <w:u w:val="single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>10.Termin przeglądu:</w:t>
      </w:r>
      <w:r w:rsidRPr="0069275A">
        <w:rPr>
          <w:rFonts w:ascii="Century Gothic" w:hAnsi="Century Gothic"/>
          <w:color w:val="000000"/>
          <w:sz w:val="20"/>
          <w:lang w:val="pl"/>
        </w:rPr>
        <w:tab/>
      </w:r>
    </w:p>
    <w:p w:rsidR="000D2FF9" w:rsidRPr="0069275A" w:rsidRDefault="000D2FF9" w:rsidP="00554878">
      <w:pPr>
        <w:spacing w:line="276" w:lineRule="auto"/>
        <w:jc w:val="center"/>
        <w:rPr>
          <w:rFonts w:ascii="Century Gothic" w:hAnsi="Century Gothic"/>
          <w:b/>
          <w:color w:val="000000"/>
          <w:sz w:val="20"/>
          <w:u w:val="single"/>
          <w:vertAlign w:val="superscript"/>
          <w:lang w:val="pl"/>
        </w:rPr>
      </w:pPr>
      <w:r w:rsidRPr="0069275A">
        <w:rPr>
          <w:rFonts w:ascii="Century Gothic" w:hAnsi="Century Gothic"/>
          <w:b/>
          <w:color w:val="000000"/>
          <w:sz w:val="20"/>
          <w:u w:val="single"/>
          <w:lang w:val="pl"/>
        </w:rPr>
        <w:t>2</w:t>
      </w:r>
      <w:r w:rsidR="0069275A">
        <w:rPr>
          <w:rFonts w:ascii="Century Gothic" w:hAnsi="Century Gothic"/>
          <w:b/>
          <w:color w:val="000000"/>
          <w:sz w:val="20"/>
          <w:u w:val="single"/>
          <w:lang w:val="pl"/>
        </w:rPr>
        <w:t>9</w:t>
      </w:r>
      <w:r w:rsidRPr="0069275A">
        <w:rPr>
          <w:rFonts w:ascii="Century Gothic" w:hAnsi="Century Gothic"/>
          <w:b/>
          <w:color w:val="000000"/>
          <w:sz w:val="20"/>
          <w:u w:val="single"/>
          <w:lang w:val="pl"/>
        </w:rPr>
        <w:t xml:space="preserve"> kwietnia 202</w:t>
      </w:r>
      <w:r w:rsidR="0069275A">
        <w:rPr>
          <w:rFonts w:ascii="Century Gothic" w:hAnsi="Century Gothic"/>
          <w:b/>
          <w:color w:val="000000"/>
          <w:sz w:val="20"/>
          <w:u w:val="single"/>
          <w:lang w:val="pl"/>
        </w:rPr>
        <w:t>4</w:t>
      </w:r>
      <w:r w:rsidRPr="0069275A">
        <w:rPr>
          <w:rFonts w:ascii="Century Gothic" w:hAnsi="Century Gothic"/>
          <w:b/>
          <w:color w:val="000000"/>
          <w:sz w:val="20"/>
          <w:u w:val="single"/>
          <w:lang w:val="pl"/>
        </w:rPr>
        <w:t xml:space="preserve"> </w:t>
      </w:r>
      <w:r w:rsidR="00EE4FD1" w:rsidRPr="0069275A">
        <w:rPr>
          <w:rFonts w:ascii="Century Gothic" w:hAnsi="Century Gothic"/>
          <w:b/>
          <w:color w:val="000000"/>
          <w:sz w:val="20"/>
          <w:u w:val="single"/>
          <w:lang w:val="pl"/>
        </w:rPr>
        <w:t>r.</w:t>
      </w:r>
      <w:r w:rsidRPr="0069275A">
        <w:rPr>
          <w:rFonts w:ascii="Century Gothic" w:hAnsi="Century Gothic"/>
          <w:b/>
          <w:color w:val="000000"/>
          <w:sz w:val="20"/>
          <w:u w:val="single"/>
          <w:lang w:val="pl"/>
        </w:rPr>
        <w:t xml:space="preserve"> godz. 9</w:t>
      </w:r>
      <w:r w:rsidRPr="0069275A">
        <w:rPr>
          <w:rFonts w:ascii="Century Gothic" w:hAnsi="Century Gothic"/>
          <w:b/>
          <w:color w:val="000000"/>
          <w:sz w:val="20"/>
          <w:u w:val="single"/>
          <w:vertAlign w:val="superscript"/>
          <w:lang w:val="pl"/>
        </w:rPr>
        <w:t>00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</w:p>
    <w:p w:rsidR="000D2FF9" w:rsidRPr="0069275A" w:rsidRDefault="000D2FF9" w:rsidP="00554878">
      <w:pPr>
        <w:spacing w:line="276" w:lineRule="auto"/>
        <w:jc w:val="both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11.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Przesłuchania konkursowe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odbędą się w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 xml:space="preserve">sali kina </w:t>
      </w:r>
      <w:r w:rsidRPr="0069275A">
        <w:rPr>
          <w:rFonts w:ascii="Century Gothic" w:hAnsi="Century Gothic"/>
          <w:color w:val="000000"/>
          <w:sz w:val="20"/>
          <w:lang w:val="pl"/>
        </w:rPr>
        <w:t>Miejskiego Domu Kultury w Mławie.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12. Podziału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nagród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dokona Jury powołane przez organizatora.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13.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Organizator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zastrzega sobie </w:t>
      </w:r>
      <w:r w:rsidRPr="0069275A">
        <w:rPr>
          <w:rFonts w:ascii="Century Gothic" w:hAnsi="Century Gothic"/>
          <w:b/>
          <w:color w:val="000000"/>
          <w:sz w:val="20"/>
          <w:lang w:val="pl"/>
        </w:rPr>
        <w:t>prawo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do zgłoszenia większej ilości uczestników.</w:t>
      </w:r>
    </w:p>
    <w:p w:rsidR="000D2FF9" w:rsidRPr="0069275A" w:rsidRDefault="000D2FF9" w:rsidP="00554878">
      <w:pPr>
        <w:spacing w:line="276" w:lineRule="auto"/>
        <w:rPr>
          <w:rFonts w:ascii="Century Gothic" w:hAnsi="Century Gothic"/>
          <w:color w:val="000000"/>
          <w:sz w:val="20"/>
          <w:lang w:val="pl"/>
        </w:rPr>
      </w:pPr>
    </w:p>
    <w:p w:rsidR="000D2FF9" w:rsidRPr="0069275A" w:rsidRDefault="002C0463" w:rsidP="00554878">
      <w:pPr>
        <w:spacing w:line="276" w:lineRule="auto"/>
        <w:rPr>
          <w:rFonts w:ascii="Century Gothic" w:hAnsi="Century Gothic"/>
          <w:b/>
          <w:bCs/>
          <w:color w:val="FF0000"/>
          <w:sz w:val="20"/>
          <w:u w:val="single"/>
          <w:lang w:val="pl"/>
        </w:rPr>
      </w:pPr>
      <w:r>
        <w:rPr>
          <w:rFonts w:ascii="Century Gothic" w:hAnsi="Century Gothic"/>
          <w:color w:val="FF0000"/>
          <w:sz w:val="20"/>
          <w:lang w:val="pl"/>
        </w:rPr>
        <w:t xml:space="preserve">14. </w:t>
      </w:r>
      <w:r w:rsidR="000D2FF9" w:rsidRPr="0069275A">
        <w:rPr>
          <w:rFonts w:ascii="Century Gothic" w:hAnsi="Century Gothic"/>
          <w:color w:val="FF0000"/>
          <w:sz w:val="20"/>
          <w:lang w:val="pl"/>
        </w:rPr>
        <w:t xml:space="preserve">Karty zgłoszeń prosimy przesyłać na </w:t>
      </w:r>
      <w:r w:rsidR="000D2FF9" w:rsidRPr="0069275A">
        <w:rPr>
          <w:rFonts w:ascii="Century Gothic" w:hAnsi="Century Gothic"/>
          <w:b/>
          <w:color w:val="FF0000"/>
          <w:sz w:val="20"/>
          <w:lang w:val="pl"/>
        </w:rPr>
        <w:t>adres Miejskiego Domu Kultury</w:t>
      </w:r>
      <w:r>
        <w:rPr>
          <w:rFonts w:ascii="Century Gothic" w:hAnsi="Century Gothic"/>
          <w:color w:val="FF0000"/>
          <w:sz w:val="20"/>
          <w:lang w:val="pl"/>
        </w:rPr>
        <w:t xml:space="preserve"> </w:t>
      </w:r>
      <w:r w:rsidR="000D2FF9" w:rsidRPr="0069275A">
        <w:rPr>
          <w:rFonts w:ascii="Century Gothic" w:hAnsi="Century Gothic"/>
          <w:color w:val="FF0000"/>
          <w:sz w:val="20"/>
          <w:u w:val="single"/>
          <w:lang w:val="pl"/>
        </w:rPr>
        <w:t xml:space="preserve">w nieprzekraczalnym terminie </w:t>
      </w:r>
      <w:r w:rsidR="000D2FF9" w:rsidRPr="0069275A">
        <w:rPr>
          <w:rFonts w:ascii="Century Gothic" w:hAnsi="Century Gothic"/>
          <w:b/>
          <w:color w:val="FF0000"/>
          <w:sz w:val="20"/>
          <w:u w:val="single"/>
          <w:lang w:val="pl"/>
        </w:rPr>
        <w:t xml:space="preserve">do dnia </w:t>
      </w:r>
      <w:r w:rsidR="0069275A">
        <w:rPr>
          <w:rFonts w:ascii="Century Gothic" w:hAnsi="Century Gothic"/>
          <w:b/>
          <w:bCs/>
          <w:color w:val="FF0000"/>
          <w:sz w:val="20"/>
          <w:u w:val="single"/>
          <w:lang w:val="pl"/>
        </w:rPr>
        <w:t>9</w:t>
      </w:r>
      <w:r w:rsidR="000D2FF9" w:rsidRPr="0069275A">
        <w:rPr>
          <w:rFonts w:ascii="Century Gothic" w:hAnsi="Century Gothic"/>
          <w:b/>
          <w:bCs/>
          <w:color w:val="FF0000"/>
          <w:sz w:val="20"/>
          <w:u w:val="single"/>
          <w:lang w:val="pl"/>
        </w:rPr>
        <w:t xml:space="preserve"> </w:t>
      </w:r>
      <w:r w:rsidR="00842597" w:rsidRPr="0069275A">
        <w:rPr>
          <w:rFonts w:ascii="Century Gothic" w:hAnsi="Century Gothic"/>
          <w:b/>
          <w:bCs/>
          <w:color w:val="FF0000"/>
          <w:sz w:val="20"/>
          <w:u w:val="single"/>
          <w:lang w:val="pl"/>
        </w:rPr>
        <w:t>kwietnia</w:t>
      </w:r>
      <w:r w:rsidR="000D2FF9" w:rsidRPr="0069275A">
        <w:rPr>
          <w:rFonts w:ascii="Century Gothic" w:hAnsi="Century Gothic"/>
          <w:b/>
          <w:bCs/>
          <w:color w:val="FF0000"/>
          <w:sz w:val="20"/>
          <w:u w:val="single"/>
          <w:lang w:val="pl"/>
        </w:rPr>
        <w:t xml:space="preserve"> br.</w:t>
      </w:r>
    </w:p>
    <w:p w:rsidR="000D2FF9" w:rsidRPr="0069275A" w:rsidRDefault="000D2FF9" w:rsidP="00554878">
      <w:pPr>
        <w:widowControl w:val="0"/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>Ze względów organizacyjnych zgłoszenia nadesłane po terminie nie będą przyjęte.</w:t>
      </w:r>
    </w:p>
    <w:p w:rsidR="000D2FF9" w:rsidRDefault="000D2FF9" w:rsidP="00554878">
      <w:pPr>
        <w:widowControl w:val="0"/>
        <w:spacing w:line="276" w:lineRule="auto"/>
        <w:jc w:val="center"/>
        <w:rPr>
          <w:rFonts w:ascii="Century Gothic" w:hAnsi="Century Gothic"/>
          <w:color w:val="000000"/>
          <w:sz w:val="20"/>
          <w:lang w:val="pl"/>
        </w:rPr>
      </w:pPr>
    </w:p>
    <w:p w:rsidR="002C0463" w:rsidRPr="0069275A" w:rsidRDefault="002C0463" w:rsidP="00554878">
      <w:pPr>
        <w:widowControl w:val="0"/>
        <w:spacing w:line="276" w:lineRule="auto"/>
        <w:jc w:val="center"/>
        <w:rPr>
          <w:rFonts w:ascii="Century Gothic" w:hAnsi="Century Gothic"/>
          <w:color w:val="000000"/>
          <w:sz w:val="20"/>
          <w:lang w:val="pl"/>
        </w:rPr>
      </w:pPr>
    </w:p>
    <w:p w:rsidR="00734378" w:rsidRPr="0069275A" w:rsidRDefault="000D2FF9" w:rsidP="00554878">
      <w:pPr>
        <w:widowControl w:val="0"/>
        <w:spacing w:line="276" w:lineRule="auto"/>
        <w:rPr>
          <w:rFonts w:ascii="Century Gothic" w:hAnsi="Century Gothic"/>
          <w:color w:val="000000"/>
          <w:sz w:val="20"/>
          <w:lang w:val="pl"/>
        </w:rPr>
      </w:pPr>
      <w:r w:rsidRPr="0069275A">
        <w:rPr>
          <w:rFonts w:ascii="Century Gothic" w:hAnsi="Century Gothic"/>
          <w:color w:val="000000"/>
          <w:sz w:val="20"/>
          <w:lang w:val="pl"/>
        </w:rPr>
        <w:t xml:space="preserve">Koordynator konkursu </w:t>
      </w:r>
      <w:r w:rsidR="0069275A">
        <w:rPr>
          <w:rFonts w:ascii="Century Gothic" w:hAnsi="Century Gothic"/>
          <w:b/>
          <w:color w:val="000000"/>
          <w:sz w:val="20"/>
          <w:lang w:val="pl"/>
        </w:rPr>
        <w:t>Jarosław Stokowski,</w:t>
      </w:r>
      <w:r w:rsidRPr="0069275A">
        <w:rPr>
          <w:rFonts w:ascii="Century Gothic" w:hAnsi="Century Gothic"/>
          <w:color w:val="000000"/>
          <w:sz w:val="20"/>
          <w:lang w:val="pl"/>
        </w:rPr>
        <w:t xml:space="preserve">  </w:t>
      </w:r>
      <w:r w:rsidRPr="0069275A">
        <w:rPr>
          <w:rFonts w:ascii="Century Gothic" w:hAnsi="Century Gothic"/>
          <w:b/>
          <w:color w:val="000000"/>
          <w:sz w:val="20"/>
          <w:lang w:val="pl-PL"/>
        </w:rPr>
        <w:t>tel. 23 654 35 85</w:t>
      </w:r>
    </w:p>
    <w:sectPr w:rsidR="00734378" w:rsidRPr="00692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EBD"/>
    <w:rsid w:val="000D2FF9"/>
    <w:rsid w:val="0012131D"/>
    <w:rsid w:val="002C0463"/>
    <w:rsid w:val="00376314"/>
    <w:rsid w:val="00554878"/>
    <w:rsid w:val="0069275A"/>
    <w:rsid w:val="00734378"/>
    <w:rsid w:val="00842597"/>
    <w:rsid w:val="00995EBD"/>
    <w:rsid w:val="00A70906"/>
    <w:rsid w:val="00B401AE"/>
    <w:rsid w:val="00E369A5"/>
    <w:rsid w:val="00EE4FD1"/>
    <w:rsid w:val="00F2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3B0BD-73EB-45CC-A77A-C419AE7C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2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25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597"/>
    <w:rPr>
      <w:rFonts w:ascii="Segoe UI" w:eastAsia="Times New Roman" w:hAnsi="Segoe UI" w:cs="Segoe UI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Sekretariat MDK</cp:lastModifiedBy>
  <cp:revision>2</cp:revision>
  <cp:lastPrinted>2024-02-13T12:55:00Z</cp:lastPrinted>
  <dcterms:created xsi:type="dcterms:W3CDTF">2024-02-13T13:05:00Z</dcterms:created>
  <dcterms:modified xsi:type="dcterms:W3CDTF">2024-02-13T13:05:00Z</dcterms:modified>
</cp:coreProperties>
</file>